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45" w:rsidRPr="008658AA" w:rsidRDefault="00633B45" w:rsidP="002E18FA">
      <w:pPr>
        <w:spacing w:after="0" w:line="240" w:lineRule="auto"/>
        <w:ind w:left="0" w:hanging="2"/>
        <w:jc w:val="center"/>
        <w:rPr>
          <w:rFonts w:ascii="Bookman Old Style" w:eastAsia="Arial" w:hAnsi="Bookman Old Style" w:cs="Arial"/>
          <w:b/>
        </w:rPr>
      </w:pPr>
      <w:r w:rsidRPr="008658AA">
        <w:rPr>
          <w:rFonts w:ascii="Bookman Old Style" w:eastAsia="Arial" w:hAnsi="Bookman Old Style" w:cs="Arial"/>
          <w:b/>
        </w:rPr>
        <w:t xml:space="preserve">PROYECTO DE LEY N° ____ DE 2019 SENADO </w:t>
      </w:r>
    </w:p>
    <w:p w:rsidR="00633B45" w:rsidRPr="008658AA" w:rsidRDefault="00633B45" w:rsidP="002E18FA">
      <w:pPr>
        <w:spacing w:after="0" w:line="240" w:lineRule="auto"/>
        <w:ind w:left="0" w:hanging="2"/>
        <w:rPr>
          <w:rFonts w:ascii="Bookman Old Style" w:eastAsia="Arial" w:hAnsi="Bookman Old Style" w:cs="Arial"/>
          <w:b/>
          <w:i/>
        </w:rPr>
      </w:pPr>
    </w:p>
    <w:p w:rsidR="00A83CA6" w:rsidRPr="008658AA" w:rsidRDefault="00633B45" w:rsidP="002E18FA">
      <w:pPr>
        <w:spacing w:after="0" w:line="240" w:lineRule="auto"/>
        <w:ind w:left="0" w:hanging="2"/>
        <w:jc w:val="center"/>
        <w:rPr>
          <w:rFonts w:ascii="Bookman Old Style" w:hAnsi="Bookman Old Style"/>
          <w:b/>
        </w:rPr>
      </w:pPr>
      <w:r w:rsidRPr="008658AA">
        <w:rPr>
          <w:rFonts w:ascii="Bookman Old Style" w:hAnsi="Bookman Old Style"/>
          <w:b/>
        </w:rPr>
        <w:t>“POR MEDIO DE L</w:t>
      </w:r>
      <w:r w:rsidRPr="008658AA">
        <w:rPr>
          <w:rFonts w:ascii="Bookman Old Style" w:hAnsi="Bookman Old Style"/>
          <w:b/>
        </w:rPr>
        <w:t xml:space="preserve">A CUAL SE MODIFICA Y ADICIONA </w:t>
      </w:r>
      <w:r w:rsidRPr="008658AA">
        <w:rPr>
          <w:rFonts w:ascii="Bookman Old Style" w:hAnsi="Bookman Old Style"/>
          <w:b/>
        </w:rPr>
        <w:t xml:space="preserve">LA LEY 5ª DE 1992, SE CREA LA COMISIÓN LEGAL </w:t>
      </w:r>
      <w:r w:rsidRPr="008658AA">
        <w:rPr>
          <w:rFonts w:ascii="Bookman Old Style" w:hAnsi="Bookman Old Style"/>
          <w:b/>
        </w:rPr>
        <w:t xml:space="preserve">DE LUCHA </w:t>
      </w:r>
      <w:r w:rsidR="00AA1A3D">
        <w:rPr>
          <w:rFonts w:ascii="Bookman Old Style" w:hAnsi="Bookman Old Style"/>
          <w:b/>
        </w:rPr>
        <w:t>ANTI</w:t>
      </w:r>
      <w:r w:rsidR="00E475C4" w:rsidRPr="008658AA">
        <w:rPr>
          <w:rFonts w:ascii="Bookman Old Style" w:hAnsi="Bookman Old Style"/>
          <w:b/>
        </w:rPr>
        <w:t>DROGAS</w:t>
      </w:r>
      <w:r w:rsidRPr="008658AA">
        <w:rPr>
          <w:rFonts w:ascii="Bookman Old Style" w:hAnsi="Bookman Old Style"/>
          <w:b/>
        </w:rPr>
        <w:t xml:space="preserve"> </w:t>
      </w:r>
      <w:r w:rsidRPr="008658AA">
        <w:rPr>
          <w:rFonts w:ascii="Bookman Old Style" w:hAnsi="Bookman Old Style"/>
          <w:b/>
        </w:rPr>
        <w:t>Y LA COOPERACION INTERNACION</w:t>
      </w:r>
      <w:r w:rsidR="00F50E74">
        <w:rPr>
          <w:rFonts w:ascii="Bookman Old Style" w:hAnsi="Bookman Old Style"/>
          <w:b/>
        </w:rPr>
        <w:t>AL</w:t>
      </w:r>
      <w:r w:rsidRPr="008658AA">
        <w:rPr>
          <w:rFonts w:ascii="Bookman Old Style" w:hAnsi="Bookman Old Style"/>
          <w:b/>
        </w:rPr>
        <w:t xml:space="preserve">, DEL CONGRESO DE LA REPÚBLICA DE COLOMBIA Y SE DICTAN OTRAS DISPOSICIONES”. </w:t>
      </w:r>
    </w:p>
    <w:p w:rsidR="00A875FE" w:rsidRPr="008658AA" w:rsidRDefault="00A875FE" w:rsidP="002E18FA">
      <w:pPr>
        <w:spacing w:after="0" w:line="240" w:lineRule="auto"/>
        <w:ind w:left="0" w:hanging="2"/>
        <w:jc w:val="center"/>
        <w:rPr>
          <w:rFonts w:ascii="Bookman Old Style" w:eastAsia="Arial" w:hAnsi="Bookman Old Style" w:cs="Arial"/>
          <w:b/>
          <w:i/>
        </w:rPr>
      </w:pPr>
    </w:p>
    <w:p w:rsidR="00A83CA6" w:rsidRPr="008658AA" w:rsidRDefault="00BE2127" w:rsidP="002E18FA">
      <w:pPr>
        <w:numPr>
          <w:ilvl w:val="0"/>
          <w:numId w:val="1"/>
        </w:numPr>
        <w:spacing w:after="0" w:line="240" w:lineRule="auto"/>
        <w:ind w:left="0" w:hanging="2"/>
        <w:jc w:val="both"/>
        <w:rPr>
          <w:rFonts w:ascii="Bookman Old Style" w:eastAsia="Arial" w:hAnsi="Bookman Old Style" w:cs="Arial"/>
          <w:b/>
        </w:rPr>
      </w:pPr>
      <w:r w:rsidRPr="008658AA">
        <w:rPr>
          <w:rFonts w:ascii="Bookman Old Style" w:eastAsia="Arial" w:hAnsi="Bookman Old Style" w:cs="Arial"/>
          <w:b/>
        </w:rPr>
        <w:t>EXPOSICIÓN DE MOTIVOS</w:t>
      </w:r>
    </w:p>
    <w:p w:rsidR="002E18FA" w:rsidRPr="008658AA" w:rsidRDefault="002E18FA" w:rsidP="002E18FA">
      <w:pPr>
        <w:spacing w:after="0" w:line="240" w:lineRule="auto"/>
        <w:ind w:leftChars="0" w:left="0" w:firstLineChars="0" w:firstLine="0"/>
        <w:jc w:val="both"/>
        <w:rPr>
          <w:rFonts w:ascii="Bookman Old Style" w:eastAsia="Arial" w:hAnsi="Bookman Old Style" w:cs="Arial"/>
          <w:b/>
        </w:rPr>
      </w:pPr>
    </w:p>
    <w:p w:rsidR="00A83CA6" w:rsidRPr="008658AA" w:rsidRDefault="00BE2127" w:rsidP="002E18FA">
      <w:pPr>
        <w:spacing w:after="0" w:line="240" w:lineRule="auto"/>
        <w:ind w:left="0" w:hanging="2"/>
        <w:jc w:val="both"/>
        <w:rPr>
          <w:rFonts w:ascii="Bookman Old Style" w:eastAsia="Arial" w:hAnsi="Bookman Old Style" w:cs="Arial"/>
        </w:rPr>
      </w:pPr>
      <w:r w:rsidRPr="008658AA">
        <w:rPr>
          <w:rFonts w:ascii="Bookman Old Style" w:eastAsia="Arial" w:hAnsi="Bookman Old Style" w:cs="Arial"/>
        </w:rPr>
        <w:t xml:space="preserve">Según el Informe Mundial sobre las Drogas 2019 </w:t>
      </w:r>
      <w:r w:rsidRPr="008658AA">
        <w:rPr>
          <w:rFonts w:ascii="Bookman Old Style" w:eastAsia="Arial" w:hAnsi="Bookman Old Style" w:cs="Arial"/>
        </w:rPr>
        <w:t>1,</w:t>
      </w:r>
      <w:r w:rsidRPr="008658AA">
        <w:rPr>
          <w:rFonts w:ascii="Bookman Old Style" w:eastAsia="Arial" w:hAnsi="Bookman Old Style" w:cs="Arial"/>
        </w:rPr>
        <w:t xml:space="preserve"> de la Oficina de las Naciones Unidas contra la Droga y el Delito (</w:t>
      </w:r>
      <w:proofErr w:type="spellStart"/>
      <w:r w:rsidRPr="008658AA">
        <w:rPr>
          <w:rFonts w:ascii="Bookman Old Style" w:eastAsia="Arial" w:hAnsi="Bookman Old Style" w:cs="Arial"/>
        </w:rPr>
        <w:t>Unodc</w:t>
      </w:r>
      <w:proofErr w:type="spellEnd"/>
      <w:r w:rsidRPr="008658AA">
        <w:rPr>
          <w:rFonts w:ascii="Bookman Old Style" w:eastAsia="Arial" w:hAnsi="Bookman Old Style" w:cs="Arial"/>
        </w:rPr>
        <w:t>), la producción de cocaína alcanzó un nivel sin precedentes durante el proceso de transición en Colombia. Esta situación posicionó al país como el mayor productor de droga en el mundo</w:t>
      </w:r>
      <w:r w:rsidRPr="008658AA">
        <w:rPr>
          <w:rFonts w:ascii="Bookman Old Style" w:eastAsia="Arial" w:hAnsi="Bookman Old Style" w:cs="Arial"/>
        </w:rPr>
        <w:t xml:space="preserve">; puesto que produjo aproximadamente el 70 % de la cocaína mundial. </w:t>
      </w:r>
    </w:p>
    <w:p w:rsidR="002E18FA" w:rsidRPr="008658AA" w:rsidRDefault="002E18FA" w:rsidP="002E18FA">
      <w:pPr>
        <w:spacing w:after="0" w:line="240" w:lineRule="auto"/>
        <w:ind w:left="0" w:hanging="2"/>
        <w:jc w:val="both"/>
        <w:rPr>
          <w:rFonts w:ascii="Bookman Old Style" w:eastAsia="Arial" w:hAnsi="Bookman Old Style" w:cs="Arial"/>
        </w:rPr>
      </w:pPr>
    </w:p>
    <w:p w:rsidR="00A83CA6" w:rsidRPr="008658AA" w:rsidRDefault="00BE2127" w:rsidP="002E18FA">
      <w:pPr>
        <w:spacing w:after="0" w:line="240" w:lineRule="auto"/>
        <w:ind w:left="0" w:hanging="2"/>
        <w:jc w:val="both"/>
        <w:rPr>
          <w:rFonts w:ascii="Bookman Old Style" w:eastAsia="Arial" w:hAnsi="Bookman Old Style" w:cs="Arial"/>
        </w:rPr>
      </w:pPr>
      <w:r w:rsidRPr="008658AA">
        <w:rPr>
          <w:rFonts w:ascii="Bookman Old Style" w:eastAsia="Arial" w:hAnsi="Bookman Old Style" w:cs="Arial"/>
        </w:rPr>
        <w:t xml:space="preserve">De acuerdo con el informe de la </w:t>
      </w:r>
      <w:proofErr w:type="spellStart"/>
      <w:r w:rsidRPr="008658AA">
        <w:rPr>
          <w:rFonts w:ascii="Bookman Old Style" w:eastAsia="Arial" w:hAnsi="Bookman Old Style" w:cs="Arial"/>
        </w:rPr>
        <w:t>Unodc</w:t>
      </w:r>
      <w:proofErr w:type="spellEnd"/>
      <w:r w:rsidRPr="008658AA">
        <w:rPr>
          <w:rFonts w:ascii="Bookman Old Style" w:eastAsia="Arial" w:hAnsi="Bookman Old Style" w:cs="Arial"/>
        </w:rPr>
        <w:t>, en el año 2017 Colombia experimentó una expansión del 17 % de la superficie dedicada al cultivo de arbusto de coca y un aumento del 31 % de la produ</w:t>
      </w:r>
      <w:r w:rsidRPr="008658AA">
        <w:rPr>
          <w:rFonts w:ascii="Bookman Old Style" w:eastAsia="Arial" w:hAnsi="Bookman Old Style" w:cs="Arial"/>
        </w:rPr>
        <w:t>cción de coca, lo cual obedeció principalmente al pronunciado aumento de las zonas productivas dedicadas al cultivo de arbusto de coca. Adicional a eso este documento también plantea que el Acuerdo de Paz firmado por el Gobierno de Colombia y las Fuerzas A</w:t>
      </w:r>
      <w:r w:rsidRPr="008658AA">
        <w:rPr>
          <w:rFonts w:ascii="Bookman Old Style" w:eastAsia="Arial" w:hAnsi="Bookman Old Style" w:cs="Arial"/>
        </w:rPr>
        <w:t>rmadas Revolucionarias de Colombia (FARC) ha contribuido a reducir drásticamente la producción de cocaína en algunas zonas del centro del país, donde los campesinos de algunas zonas anteriormente controladas por las FARC han abandonado el cultivo. No obsta</w:t>
      </w:r>
      <w:r w:rsidRPr="008658AA">
        <w:rPr>
          <w:rFonts w:ascii="Bookman Old Style" w:eastAsia="Arial" w:hAnsi="Bookman Old Style" w:cs="Arial"/>
        </w:rPr>
        <w:t xml:space="preserve">nte, en otras de las zonas anteriormente controladas por las FARC se fueron instalado grupos delictivos organizados que han retomado y ampliado el cultivo. </w:t>
      </w:r>
    </w:p>
    <w:p w:rsidR="002E18FA" w:rsidRPr="008658AA" w:rsidRDefault="002E18FA" w:rsidP="002E18FA">
      <w:pPr>
        <w:spacing w:after="0" w:line="240" w:lineRule="auto"/>
        <w:ind w:left="0" w:hanging="2"/>
        <w:jc w:val="both"/>
        <w:rPr>
          <w:rFonts w:ascii="Bookman Old Style" w:eastAsia="Arial" w:hAnsi="Bookman Old Style" w:cs="Arial"/>
        </w:rPr>
      </w:pPr>
    </w:p>
    <w:p w:rsidR="00A83CA6" w:rsidRPr="008658AA" w:rsidRDefault="00BE2127" w:rsidP="002E18FA">
      <w:pPr>
        <w:spacing w:after="0" w:line="240" w:lineRule="auto"/>
        <w:ind w:left="0" w:hanging="2"/>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Siendo así, la siembra de coca y las nuevas bandas criminales han ayudado a que la producción en el</w:t>
      </w:r>
      <w:r w:rsidRPr="008658AA">
        <w:rPr>
          <w:rFonts w:ascii="Bookman Old Style" w:eastAsia="Arial" w:hAnsi="Bookman Old Style" w:cs="Arial"/>
          <w:shd w:val="clear" w:color="auto" w:fill="FEFEFE"/>
        </w:rPr>
        <w:t xml:space="preserve"> país siga en ascenso, a pesar de que se ha venido trabajando con los campesinos luego del Acuerdo de Paz. </w:t>
      </w:r>
    </w:p>
    <w:p w:rsidR="002E18FA" w:rsidRPr="008658AA" w:rsidRDefault="002E18FA" w:rsidP="002E18FA">
      <w:pPr>
        <w:spacing w:after="0" w:line="240" w:lineRule="auto"/>
        <w:ind w:left="0" w:hanging="2"/>
        <w:jc w:val="both"/>
        <w:rPr>
          <w:rFonts w:ascii="Bookman Old Style" w:eastAsia="Arial" w:hAnsi="Bookman Old Style" w:cs="Arial"/>
          <w:shd w:val="clear" w:color="auto" w:fill="FEFEFE"/>
        </w:rPr>
      </w:pPr>
    </w:p>
    <w:p w:rsidR="00A83CA6" w:rsidRDefault="00BE2127" w:rsidP="002E18FA">
      <w:pPr>
        <w:spacing w:after="0" w:line="240" w:lineRule="auto"/>
        <w:ind w:left="0" w:hanging="2"/>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Se debe mencionar que, el informe de Monitoreo de Territorios Afectados por Cultivos Ilícitos 2017 revela que las áreas netas con cultivos de coca e</w:t>
      </w:r>
      <w:r w:rsidRPr="008658AA">
        <w:rPr>
          <w:rFonts w:ascii="Bookman Old Style" w:eastAsia="Arial" w:hAnsi="Bookman Old Style" w:cs="Arial"/>
          <w:shd w:val="clear" w:color="auto" w:fill="FEFEFE"/>
        </w:rPr>
        <w:t xml:space="preserve">n Colombia, calculada en 2016 a </w:t>
      </w:r>
      <w:proofErr w:type="gramStart"/>
      <w:r w:rsidRPr="008658AA">
        <w:rPr>
          <w:rFonts w:ascii="Bookman Old Style" w:eastAsia="Arial" w:hAnsi="Bookman Old Style" w:cs="Arial"/>
          <w:shd w:val="clear" w:color="auto" w:fill="FEFEFE"/>
        </w:rPr>
        <w:t>2017,  aumentó</w:t>
      </w:r>
      <w:proofErr w:type="gramEnd"/>
      <w:r w:rsidRPr="008658AA">
        <w:rPr>
          <w:rFonts w:ascii="Bookman Old Style" w:eastAsia="Arial" w:hAnsi="Bookman Old Style" w:cs="Arial"/>
          <w:shd w:val="clear" w:color="auto" w:fill="FEFEFE"/>
        </w:rPr>
        <w:t xml:space="preserve"> 17%, pasando de 146.000 hectáreas a 171.000 hectáreas. La región Pacífico es el área que tendría más hectáreas de cultivo ilícito. Mientras la Región Central el aumento más considerable en el país con 31%.</w:t>
      </w:r>
    </w:p>
    <w:p w:rsidR="001313C9" w:rsidRPr="008658AA" w:rsidRDefault="001313C9" w:rsidP="002E18FA">
      <w:pPr>
        <w:spacing w:after="0" w:line="240" w:lineRule="auto"/>
        <w:ind w:left="0" w:hanging="2"/>
        <w:jc w:val="both"/>
        <w:rPr>
          <w:rFonts w:ascii="Bookman Old Style" w:eastAsia="Arial" w:hAnsi="Bookman Old Style" w:cs="Arial"/>
          <w:shd w:val="clear" w:color="auto" w:fill="FEFEFE"/>
        </w:rPr>
      </w:pPr>
    </w:p>
    <w:p w:rsidR="00A83CA6" w:rsidRPr="008658AA" w:rsidRDefault="00BE2127" w:rsidP="002E18FA">
      <w:pPr>
        <w:shd w:val="clear" w:color="auto" w:fill="FEFEFE"/>
        <w:spacing w:after="0" w:line="240" w:lineRule="auto"/>
        <w:ind w:left="0" w:hanging="2"/>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Los</w:t>
      </w:r>
      <w:r w:rsidRPr="008658AA">
        <w:rPr>
          <w:rFonts w:ascii="Bookman Old Style" w:eastAsia="Arial" w:hAnsi="Bookman Old Style" w:cs="Arial"/>
          <w:shd w:val="clear" w:color="auto" w:fill="FEFEFE"/>
        </w:rPr>
        <w:t xml:space="preserve"> departamentos de Antioquia, Putumayo, Norte de Santander y Cauca tendrían el 64% del incremento. Nariño, con 7% de incremento, sigue siendo el </w:t>
      </w:r>
      <w:r w:rsidRPr="008658AA">
        <w:rPr>
          <w:rFonts w:ascii="Bookman Old Style" w:eastAsia="Arial" w:hAnsi="Bookman Old Style" w:cs="Arial"/>
          <w:shd w:val="clear" w:color="auto" w:fill="FEFEFE"/>
        </w:rPr>
        <w:lastRenderedPageBreak/>
        <w:t>departamento más afectado por los cultivos de coca a pesar de que no se registró un mayor ascenso.</w:t>
      </w:r>
    </w:p>
    <w:p w:rsidR="00733FF7" w:rsidRPr="008658AA" w:rsidRDefault="00733FF7" w:rsidP="002E18FA">
      <w:pPr>
        <w:shd w:val="clear" w:color="auto" w:fill="FEFEFE"/>
        <w:spacing w:after="0" w:line="240" w:lineRule="auto"/>
        <w:ind w:left="0" w:hanging="2"/>
        <w:jc w:val="both"/>
        <w:rPr>
          <w:rFonts w:ascii="Bookman Old Style" w:eastAsia="Arial" w:hAnsi="Bookman Old Style" w:cs="Arial"/>
          <w:shd w:val="clear" w:color="auto" w:fill="FEFEFE"/>
        </w:rPr>
      </w:pPr>
    </w:p>
    <w:p w:rsidR="00A83CA6" w:rsidRPr="008658AA" w:rsidRDefault="00BE2127" w:rsidP="002E18FA">
      <w:pPr>
        <w:shd w:val="clear" w:color="auto" w:fill="FEFEFE"/>
        <w:spacing w:after="0" w:line="240" w:lineRule="auto"/>
        <w:ind w:left="0" w:hanging="2"/>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 xml:space="preserve">Este informe </w:t>
      </w:r>
      <w:r w:rsidRPr="008658AA">
        <w:rPr>
          <w:rFonts w:ascii="Bookman Old Style" w:eastAsia="Arial" w:hAnsi="Bookman Old Style" w:cs="Arial"/>
          <w:shd w:val="clear" w:color="auto" w:fill="FEFEFE"/>
        </w:rPr>
        <w:t>no es más que   una fotografía que revela una problemática mundial, en la cual Colombia ha tenido un papel protagónico, por lo que se hace necesario que el Congreso de la República cree una Comisión Legal, encargada en específico de tomar medidas legislati</w:t>
      </w:r>
      <w:r w:rsidRPr="008658AA">
        <w:rPr>
          <w:rFonts w:ascii="Bookman Old Style" w:eastAsia="Arial" w:hAnsi="Bookman Old Style" w:cs="Arial"/>
          <w:shd w:val="clear" w:color="auto" w:fill="FEFEFE"/>
        </w:rPr>
        <w:t>vas y de control político permanentes para apoyar y reforzar la lucha de nuestro país con este fenómeno. Colombia necesita reducir el consumo de sustancias psicoactivas, acabar con la disponibilidad de drogas, desarticular organizaciones criminales, afecta</w:t>
      </w:r>
      <w:r w:rsidRPr="008658AA">
        <w:rPr>
          <w:rFonts w:ascii="Bookman Old Style" w:eastAsia="Arial" w:hAnsi="Bookman Old Style" w:cs="Arial"/>
          <w:shd w:val="clear" w:color="auto" w:fill="FEFEFE"/>
        </w:rPr>
        <w:t>r las economías y rentas ilícitas, y crear condiciones para la transformación territorial y el tránsito a economías lícitas, tal y como se establece en la Política Integral para Enfrentar el Problema de las Drogas. Sin embargo, teniendo en cuenta el estado</w:t>
      </w:r>
      <w:r w:rsidRPr="008658AA">
        <w:rPr>
          <w:rFonts w:ascii="Bookman Old Style" w:eastAsia="Arial" w:hAnsi="Bookman Old Style" w:cs="Arial"/>
          <w:shd w:val="clear" w:color="auto" w:fill="FEFEFE"/>
        </w:rPr>
        <w:t xml:space="preserve"> del panorama se hace imprescindible que el Congreso de la República pueda apoyar esta urgente medida. </w:t>
      </w:r>
    </w:p>
    <w:p w:rsidR="00A83CA6" w:rsidRPr="008658AA" w:rsidRDefault="00BE2127" w:rsidP="002E18FA">
      <w:pPr>
        <w:spacing w:after="0" w:line="240" w:lineRule="auto"/>
        <w:ind w:left="0" w:hanging="2"/>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_____________________</w:t>
      </w:r>
    </w:p>
    <w:p w:rsidR="00A83CA6" w:rsidRPr="008658AA" w:rsidRDefault="00BE2127" w:rsidP="002E18FA">
      <w:pPr>
        <w:numPr>
          <w:ilvl w:val="0"/>
          <w:numId w:val="2"/>
        </w:numPr>
        <w:spacing w:after="0" w:line="240" w:lineRule="auto"/>
        <w:ind w:left="0" w:hanging="2"/>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 xml:space="preserve">Oficina de las Naciones Unidas contra la Droga y el Delito. (2019). Informe </w:t>
      </w:r>
      <w:r w:rsidRPr="008658AA">
        <w:rPr>
          <w:rFonts w:ascii="Bookman Old Style" w:eastAsia="Arial" w:hAnsi="Bookman Old Style" w:cs="Arial"/>
        </w:rPr>
        <w:t xml:space="preserve">Mundial sobre las Drogas 2019. </w:t>
      </w:r>
      <w:hyperlink r:id="rId9">
        <w:r w:rsidRPr="008658AA">
          <w:rPr>
            <w:rFonts w:ascii="Bookman Old Style" w:eastAsia="Arial" w:hAnsi="Bookman Old Style" w:cs="Arial"/>
            <w:u w:val="single"/>
            <w:shd w:val="clear" w:color="auto" w:fill="FEFEFE"/>
          </w:rPr>
          <w:t>http://www.odc.gov.co/Portals/1/publicaciones/pdf/internacionales/WDR2019_B1_S.pdf</w:t>
        </w:r>
      </w:hyperlink>
    </w:p>
    <w:p w:rsidR="00A83CA6" w:rsidRPr="008658AA" w:rsidRDefault="00A83CA6" w:rsidP="002E18FA">
      <w:pPr>
        <w:spacing w:after="0" w:line="240" w:lineRule="auto"/>
        <w:ind w:left="0" w:hanging="2"/>
        <w:jc w:val="both"/>
        <w:rPr>
          <w:rFonts w:ascii="Bookman Old Style" w:eastAsia="Arial" w:hAnsi="Bookman Old Style" w:cs="Arial"/>
          <w:shd w:val="clear" w:color="auto" w:fill="FEFEFE"/>
        </w:rPr>
      </w:pPr>
    </w:p>
    <w:p w:rsidR="002E18FA" w:rsidRPr="008658AA" w:rsidRDefault="002E18FA" w:rsidP="002E18FA">
      <w:pPr>
        <w:spacing w:after="0" w:line="240" w:lineRule="auto"/>
        <w:ind w:left="0" w:hanging="2"/>
        <w:jc w:val="both"/>
        <w:rPr>
          <w:rFonts w:ascii="Bookman Old Style" w:eastAsia="Arial" w:hAnsi="Bookman Old Style" w:cs="Arial"/>
          <w:shd w:val="clear" w:color="auto" w:fill="FEFEFE"/>
        </w:rPr>
      </w:pPr>
    </w:p>
    <w:p w:rsidR="002E18FA" w:rsidRPr="008658AA" w:rsidRDefault="002E18FA" w:rsidP="002E18FA">
      <w:pPr>
        <w:pStyle w:val="Prrafodelista"/>
        <w:numPr>
          <w:ilvl w:val="0"/>
          <w:numId w:val="2"/>
        </w:numPr>
        <w:spacing w:after="0" w:line="240" w:lineRule="auto"/>
        <w:ind w:leftChars="0" w:firstLineChars="0"/>
        <w:jc w:val="both"/>
        <w:rPr>
          <w:rFonts w:ascii="Bookman Old Style" w:eastAsia="Arial" w:hAnsi="Bookman Old Style" w:cs="Arial"/>
          <w:b/>
          <w:shd w:val="clear" w:color="auto" w:fill="FEFEFE"/>
        </w:rPr>
      </w:pPr>
      <w:r w:rsidRPr="008658AA">
        <w:rPr>
          <w:rFonts w:ascii="Bookman Old Style" w:hAnsi="Bookman Old Style"/>
          <w:b/>
        </w:rPr>
        <w:t>ANTECEDENTES Y APUESTA POR UNA COMISIÓN LEGAL</w:t>
      </w:r>
    </w:p>
    <w:p w:rsidR="002E18FA" w:rsidRPr="008658AA" w:rsidRDefault="002E18FA" w:rsidP="002E18FA">
      <w:pPr>
        <w:spacing w:after="0" w:line="240" w:lineRule="auto"/>
        <w:ind w:leftChars="0" w:left="0" w:firstLineChars="0" w:firstLine="0"/>
        <w:jc w:val="both"/>
        <w:rPr>
          <w:rFonts w:ascii="Bookman Old Style" w:eastAsia="Arial" w:hAnsi="Bookman Old Style" w:cs="Arial"/>
          <w:b/>
          <w:shd w:val="clear" w:color="auto" w:fill="FEFEFE"/>
        </w:rPr>
      </w:pPr>
    </w:p>
    <w:p w:rsidR="002E681C" w:rsidRPr="008658AA" w:rsidRDefault="002E681C" w:rsidP="002E18FA">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 xml:space="preserve">Mediante la proposición Numero 27, se creó la Comisión Accidental de la Lucha Antidrogas </w:t>
      </w:r>
      <w:r w:rsidR="000F31E3" w:rsidRPr="008658AA">
        <w:rPr>
          <w:rFonts w:ascii="Bookman Old Style" w:eastAsia="Arial" w:hAnsi="Bookman Old Style" w:cs="Arial"/>
          <w:shd w:val="clear" w:color="auto" w:fill="FEFEFE"/>
        </w:rPr>
        <w:t xml:space="preserve">y </w:t>
      </w:r>
      <w:r w:rsidRPr="008658AA">
        <w:rPr>
          <w:rFonts w:ascii="Bookman Old Style" w:eastAsia="Arial" w:hAnsi="Bookman Old Style" w:cs="Arial"/>
          <w:shd w:val="clear" w:color="auto" w:fill="FEFEFE"/>
        </w:rPr>
        <w:t xml:space="preserve">Cooperación Internacional, designando  a los Honorables Congresistas que se relacionan a continuación: John Milton </w:t>
      </w:r>
      <w:r w:rsidR="000F31E3" w:rsidRPr="008658AA">
        <w:rPr>
          <w:rFonts w:ascii="Bookman Old Style" w:eastAsia="Arial" w:hAnsi="Bookman Old Style" w:cs="Arial"/>
          <w:shd w:val="clear" w:color="auto" w:fill="FEFEFE"/>
        </w:rPr>
        <w:t>Rodríguez</w:t>
      </w:r>
      <w:r w:rsidRPr="008658AA">
        <w:rPr>
          <w:rFonts w:ascii="Bookman Old Style" w:eastAsia="Arial" w:hAnsi="Bookman Old Style" w:cs="Arial"/>
          <w:shd w:val="clear" w:color="auto" w:fill="FEFEFE"/>
        </w:rPr>
        <w:t xml:space="preserve"> </w:t>
      </w:r>
      <w:r w:rsidR="000F31E3" w:rsidRPr="008658AA">
        <w:rPr>
          <w:rFonts w:ascii="Bookman Old Style" w:eastAsia="Arial" w:hAnsi="Bookman Old Style" w:cs="Arial"/>
          <w:shd w:val="clear" w:color="auto" w:fill="FEFEFE"/>
        </w:rPr>
        <w:t>González</w:t>
      </w:r>
      <w:r w:rsidRPr="008658AA">
        <w:rPr>
          <w:rFonts w:ascii="Bookman Old Style" w:eastAsia="Arial" w:hAnsi="Bookman Old Style" w:cs="Arial"/>
          <w:shd w:val="clear" w:color="auto" w:fill="FEFEFE"/>
        </w:rPr>
        <w:t xml:space="preserve">, Santiago Valencia </w:t>
      </w:r>
      <w:r w:rsidR="000F31E3" w:rsidRPr="008658AA">
        <w:rPr>
          <w:rFonts w:ascii="Bookman Old Style" w:eastAsia="Arial" w:hAnsi="Bookman Old Style" w:cs="Arial"/>
          <w:shd w:val="clear" w:color="auto" w:fill="FEFEFE"/>
        </w:rPr>
        <w:t>González</w:t>
      </w:r>
      <w:r w:rsidRPr="008658AA">
        <w:rPr>
          <w:rFonts w:ascii="Bookman Old Style" w:eastAsia="Arial" w:hAnsi="Bookman Old Style" w:cs="Arial"/>
          <w:shd w:val="clear" w:color="auto" w:fill="FEFEFE"/>
        </w:rPr>
        <w:t xml:space="preserve">, Paloma Susana Valencia </w:t>
      </w:r>
      <w:proofErr w:type="spellStart"/>
      <w:r w:rsidRPr="008658AA">
        <w:rPr>
          <w:rFonts w:ascii="Bookman Old Style" w:eastAsia="Arial" w:hAnsi="Bookman Old Style" w:cs="Arial"/>
          <w:shd w:val="clear" w:color="auto" w:fill="FEFEFE"/>
        </w:rPr>
        <w:t>Laserna</w:t>
      </w:r>
      <w:proofErr w:type="spellEnd"/>
      <w:r w:rsidRPr="008658AA">
        <w:rPr>
          <w:rFonts w:ascii="Bookman Old Style" w:eastAsia="Arial" w:hAnsi="Bookman Old Style" w:cs="Arial"/>
          <w:shd w:val="clear" w:color="auto" w:fill="FEFEFE"/>
        </w:rPr>
        <w:t xml:space="preserve">, Edgar Enrique Palacio </w:t>
      </w:r>
      <w:proofErr w:type="spellStart"/>
      <w:r w:rsidRPr="008658AA">
        <w:rPr>
          <w:rFonts w:ascii="Bookman Old Style" w:eastAsia="Arial" w:hAnsi="Bookman Old Style" w:cs="Arial"/>
          <w:shd w:val="clear" w:color="auto" w:fill="FEFEFE"/>
        </w:rPr>
        <w:t>Mizrahi</w:t>
      </w:r>
      <w:proofErr w:type="spellEnd"/>
      <w:r w:rsidRPr="008658AA">
        <w:rPr>
          <w:rFonts w:ascii="Bookman Old Style" w:eastAsia="Arial" w:hAnsi="Bookman Old Style" w:cs="Arial"/>
          <w:shd w:val="clear" w:color="auto" w:fill="FEFEFE"/>
        </w:rPr>
        <w:t xml:space="preserve">, Eduardo Emilio Pacheco Cuello, Andres Felipe </w:t>
      </w:r>
      <w:r w:rsidR="000F31E3" w:rsidRPr="008658AA">
        <w:rPr>
          <w:rFonts w:ascii="Bookman Old Style" w:eastAsia="Arial" w:hAnsi="Bookman Old Style" w:cs="Arial"/>
          <w:shd w:val="clear" w:color="auto" w:fill="FEFEFE"/>
        </w:rPr>
        <w:t>García</w:t>
      </w:r>
      <w:r w:rsidRPr="008658AA">
        <w:rPr>
          <w:rFonts w:ascii="Bookman Old Style" w:eastAsia="Arial" w:hAnsi="Bookman Old Style" w:cs="Arial"/>
          <w:shd w:val="clear" w:color="auto" w:fill="FEFEFE"/>
        </w:rPr>
        <w:t xml:space="preserve"> </w:t>
      </w:r>
      <w:proofErr w:type="spellStart"/>
      <w:r w:rsidRPr="008658AA">
        <w:rPr>
          <w:rFonts w:ascii="Bookman Old Style" w:eastAsia="Arial" w:hAnsi="Bookman Old Style" w:cs="Arial"/>
          <w:shd w:val="clear" w:color="auto" w:fill="FEFEFE"/>
        </w:rPr>
        <w:t>Zuccardi</w:t>
      </w:r>
      <w:proofErr w:type="spellEnd"/>
      <w:r w:rsidRPr="008658AA">
        <w:rPr>
          <w:rFonts w:ascii="Bookman Old Style" w:eastAsia="Arial" w:hAnsi="Bookman Old Style" w:cs="Arial"/>
          <w:shd w:val="clear" w:color="auto" w:fill="FEFEFE"/>
        </w:rPr>
        <w:t xml:space="preserve">, Juan Diego </w:t>
      </w:r>
      <w:r w:rsidR="000F31E3" w:rsidRPr="008658AA">
        <w:rPr>
          <w:rFonts w:ascii="Bookman Old Style" w:eastAsia="Arial" w:hAnsi="Bookman Old Style" w:cs="Arial"/>
          <w:shd w:val="clear" w:color="auto" w:fill="FEFEFE"/>
        </w:rPr>
        <w:t>Gómez</w:t>
      </w:r>
      <w:r w:rsidRPr="008658AA">
        <w:rPr>
          <w:rFonts w:ascii="Bookman Old Style" w:eastAsia="Arial" w:hAnsi="Bookman Old Style" w:cs="Arial"/>
          <w:shd w:val="clear" w:color="auto" w:fill="FEFEFE"/>
        </w:rPr>
        <w:t xml:space="preserve"> </w:t>
      </w:r>
      <w:r w:rsidR="000F31E3" w:rsidRPr="008658AA">
        <w:rPr>
          <w:rFonts w:ascii="Bookman Old Style" w:eastAsia="Arial" w:hAnsi="Bookman Old Style" w:cs="Arial"/>
          <w:shd w:val="clear" w:color="auto" w:fill="FEFEFE"/>
        </w:rPr>
        <w:t>Jiménez</w:t>
      </w:r>
      <w:r w:rsidRPr="008658AA">
        <w:rPr>
          <w:rFonts w:ascii="Bookman Old Style" w:eastAsia="Arial" w:hAnsi="Bookman Old Style" w:cs="Arial"/>
          <w:shd w:val="clear" w:color="auto" w:fill="FEFEFE"/>
        </w:rPr>
        <w:t xml:space="preserve">, Horacio </w:t>
      </w:r>
      <w:r w:rsidR="000F31E3" w:rsidRPr="008658AA">
        <w:rPr>
          <w:rFonts w:ascii="Bookman Old Style" w:eastAsia="Arial" w:hAnsi="Bookman Old Style" w:cs="Arial"/>
          <w:shd w:val="clear" w:color="auto" w:fill="FEFEFE"/>
        </w:rPr>
        <w:t>José</w:t>
      </w:r>
      <w:r w:rsidRPr="008658AA">
        <w:rPr>
          <w:rFonts w:ascii="Bookman Old Style" w:eastAsia="Arial" w:hAnsi="Bookman Old Style" w:cs="Arial"/>
          <w:shd w:val="clear" w:color="auto" w:fill="FEFEFE"/>
        </w:rPr>
        <w:t xml:space="preserve"> Serpa Moncada, </w:t>
      </w:r>
      <w:r w:rsidR="000F31E3" w:rsidRPr="008658AA">
        <w:rPr>
          <w:rFonts w:ascii="Bookman Old Style" w:eastAsia="Arial" w:hAnsi="Bookman Old Style" w:cs="Arial"/>
          <w:shd w:val="clear" w:color="auto" w:fill="FEFEFE"/>
        </w:rPr>
        <w:t xml:space="preserve">Juan Manuel Daza </w:t>
      </w:r>
      <w:proofErr w:type="spellStart"/>
      <w:r w:rsidR="000F31E3" w:rsidRPr="008658AA">
        <w:rPr>
          <w:rFonts w:ascii="Bookman Old Style" w:eastAsia="Arial" w:hAnsi="Bookman Old Style" w:cs="Arial"/>
          <w:shd w:val="clear" w:color="auto" w:fill="FEFEFE"/>
        </w:rPr>
        <w:t>Iguarán</w:t>
      </w:r>
      <w:proofErr w:type="spellEnd"/>
      <w:r w:rsidR="000F31E3" w:rsidRPr="008658AA">
        <w:rPr>
          <w:rFonts w:ascii="Bookman Old Style" w:eastAsia="Arial" w:hAnsi="Bookman Old Style" w:cs="Arial"/>
          <w:shd w:val="clear" w:color="auto" w:fill="FEFEFE"/>
        </w:rPr>
        <w:t xml:space="preserve">, Juan David Vélez Trujillo, Ángela Patricia Sánchez Leal, </w:t>
      </w:r>
      <w:proofErr w:type="spellStart"/>
      <w:r w:rsidR="000F31E3" w:rsidRPr="008658AA">
        <w:rPr>
          <w:rFonts w:ascii="Bookman Old Style" w:eastAsia="Arial" w:hAnsi="Bookman Old Style" w:cs="Arial"/>
          <w:shd w:val="clear" w:color="auto" w:fill="FEFEFE"/>
        </w:rPr>
        <w:t>Chistian</w:t>
      </w:r>
      <w:proofErr w:type="spellEnd"/>
      <w:r w:rsidR="000F31E3" w:rsidRPr="008658AA">
        <w:rPr>
          <w:rFonts w:ascii="Bookman Old Style" w:eastAsia="Arial" w:hAnsi="Bookman Old Style" w:cs="Arial"/>
          <w:shd w:val="clear" w:color="auto" w:fill="FEFEFE"/>
        </w:rPr>
        <w:t xml:space="preserve"> José Moreno Villamizar, José Luis Pinedo Campo.  </w:t>
      </w:r>
      <w:r w:rsidRPr="008658AA">
        <w:rPr>
          <w:rFonts w:ascii="Bookman Old Style" w:eastAsia="Arial" w:hAnsi="Bookman Old Style" w:cs="Arial"/>
          <w:shd w:val="clear" w:color="auto" w:fill="FEFEFE"/>
        </w:rPr>
        <w:t xml:space="preserve">   </w:t>
      </w:r>
    </w:p>
    <w:p w:rsidR="002E681C" w:rsidRPr="008658AA" w:rsidRDefault="002E681C" w:rsidP="002E18FA">
      <w:pPr>
        <w:spacing w:after="0" w:line="240" w:lineRule="auto"/>
        <w:ind w:leftChars="0" w:left="0" w:firstLineChars="0" w:firstLine="0"/>
        <w:jc w:val="both"/>
        <w:rPr>
          <w:rFonts w:ascii="Bookman Old Style" w:eastAsia="Arial" w:hAnsi="Bookman Old Style" w:cs="Arial"/>
          <w:shd w:val="clear" w:color="auto" w:fill="FEFEFE"/>
        </w:rPr>
      </w:pPr>
    </w:p>
    <w:p w:rsidR="002E681C" w:rsidRPr="008658AA" w:rsidRDefault="002E18FA" w:rsidP="002E18FA">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Mediante Resolución N° 031 del 22 de agosto de 2019,</w:t>
      </w:r>
      <w:r w:rsidR="00597EE3" w:rsidRPr="008658AA">
        <w:rPr>
          <w:rFonts w:ascii="Bookman Old Style" w:eastAsia="Arial" w:hAnsi="Bookman Old Style" w:cs="Arial"/>
          <w:shd w:val="clear" w:color="auto" w:fill="FEFEFE"/>
        </w:rPr>
        <w:t xml:space="preserve"> l</w:t>
      </w:r>
      <w:r w:rsidRPr="008658AA">
        <w:rPr>
          <w:rFonts w:ascii="Bookman Old Style" w:eastAsia="Arial" w:hAnsi="Bookman Old Style" w:cs="Arial"/>
          <w:shd w:val="clear" w:color="auto" w:fill="FEFEFE"/>
        </w:rPr>
        <w:t xml:space="preserve">a Mesa Directiva del Senado de la Republica, en ejercicio de facultades legales y reglamentarias </w:t>
      </w:r>
      <w:r w:rsidR="00597EE3" w:rsidRPr="008658AA">
        <w:rPr>
          <w:rFonts w:ascii="Bookman Old Style" w:eastAsia="Arial" w:hAnsi="Bookman Old Style" w:cs="Arial"/>
          <w:shd w:val="clear" w:color="auto" w:fill="FEFEFE"/>
        </w:rPr>
        <w:t>y bajo los principios de eficiencia y eficacia de la función legislativa, en cumplimiento del artículo 66 de la Ley 5 de 1992, ordenó a la “Creación Accidental de la Lucha Antidrogas y Cooperación Internacional.”</w:t>
      </w:r>
    </w:p>
    <w:p w:rsidR="000F31E3" w:rsidRPr="008658AA" w:rsidRDefault="000F31E3" w:rsidP="002E18FA">
      <w:pPr>
        <w:spacing w:after="0" w:line="240" w:lineRule="auto"/>
        <w:ind w:leftChars="0" w:left="0" w:firstLineChars="0" w:firstLine="0"/>
        <w:jc w:val="both"/>
        <w:rPr>
          <w:rFonts w:ascii="Bookman Old Style" w:eastAsia="Arial" w:hAnsi="Bookman Old Style" w:cs="Arial"/>
          <w:shd w:val="clear" w:color="auto" w:fill="FEFEFE"/>
        </w:rPr>
      </w:pPr>
    </w:p>
    <w:p w:rsidR="004906B4" w:rsidRPr="008658AA" w:rsidRDefault="000F31E3" w:rsidP="002E18FA">
      <w:pPr>
        <w:spacing w:after="0" w:line="240" w:lineRule="auto"/>
        <w:ind w:leftChars="0" w:left="0" w:firstLineChars="0" w:firstLine="0"/>
        <w:jc w:val="both"/>
        <w:rPr>
          <w:rFonts w:ascii="Bookman Old Style" w:hAnsi="Bookman Old Style"/>
        </w:rPr>
      </w:pPr>
      <w:r w:rsidRPr="008658AA">
        <w:rPr>
          <w:rFonts w:ascii="Bookman Old Style" w:hAnsi="Bookman Old Style"/>
        </w:rPr>
        <w:t xml:space="preserve">Por tal razón, resulta fundamental dar el paso a una figura de carácter legal al interior del Congreso de la República, con la cual los esfuerzos desarrollados y los venideros, sean potenciados y llevados de una manera más formal, en </w:t>
      </w:r>
      <w:r w:rsidRPr="008658AA">
        <w:rPr>
          <w:rFonts w:ascii="Bookman Old Style" w:hAnsi="Bookman Old Style"/>
        </w:rPr>
        <w:lastRenderedPageBreak/>
        <w:t xml:space="preserve">correspondencia con la expectativa nacional, encarnada en una ciudadanía, </w:t>
      </w:r>
      <w:proofErr w:type="gramStart"/>
      <w:r w:rsidRPr="008658AA">
        <w:rPr>
          <w:rFonts w:ascii="Bookman Old Style" w:hAnsi="Bookman Old Style"/>
        </w:rPr>
        <w:t>que</w:t>
      </w:r>
      <w:proofErr w:type="gramEnd"/>
      <w:r w:rsidRPr="008658AA">
        <w:rPr>
          <w:rFonts w:ascii="Bookman Old Style" w:hAnsi="Bookman Old Style"/>
        </w:rPr>
        <w:t xml:space="preserve"> sin importar edad, sexo, ideología, ni condición social, desde distintas regiones del país, mantiene una expectativa por avances importantes por parte de sus Instituciones al respecto. </w:t>
      </w:r>
    </w:p>
    <w:p w:rsidR="004906B4" w:rsidRPr="008658AA" w:rsidRDefault="004906B4" w:rsidP="002E18FA">
      <w:pPr>
        <w:spacing w:after="0" w:line="240" w:lineRule="auto"/>
        <w:ind w:leftChars="0" w:left="0" w:firstLineChars="0" w:firstLine="0"/>
        <w:jc w:val="both"/>
        <w:rPr>
          <w:rFonts w:ascii="Bookman Old Style" w:hAnsi="Bookman Old Style"/>
        </w:rPr>
      </w:pPr>
    </w:p>
    <w:p w:rsidR="000F31E3" w:rsidRPr="008658AA" w:rsidRDefault="000F31E3" w:rsidP="002E18FA">
      <w:pPr>
        <w:spacing w:after="0" w:line="240" w:lineRule="auto"/>
        <w:ind w:leftChars="0" w:left="0" w:firstLineChars="0" w:firstLine="0"/>
        <w:jc w:val="both"/>
        <w:rPr>
          <w:rFonts w:ascii="Bookman Old Style" w:hAnsi="Bookman Old Style"/>
        </w:rPr>
      </w:pPr>
      <w:r w:rsidRPr="008658AA">
        <w:rPr>
          <w:rFonts w:ascii="Bookman Old Style" w:hAnsi="Bookman Old Style"/>
        </w:rPr>
        <w:t xml:space="preserve">Es por esto, que los Senadores y Representantes firmantes, le apuestan a la búsqueda de la creación de una Comisión Legal, conformada por Congresistas, provenientes, tanto del Senado, como de la Cámara de Representantes, </w:t>
      </w:r>
      <w:r w:rsidR="00EB386F" w:rsidRPr="008658AA">
        <w:rPr>
          <w:rFonts w:ascii="Bookman Old Style" w:hAnsi="Bookman Old Style"/>
        </w:rPr>
        <w:t>que,</w:t>
      </w:r>
      <w:r w:rsidRPr="008658AA">
        <w:rPr>
          <w:rFonts w:ascii="Bookman Old Style" w:hAnsi="Bookman Old Style"/>
        </w:rPr>
        <w:t xml:space="preserve"> por afinidad con las temáticas, quieran hacer parte de la misma y quienes sesionarán conjuntamente y que lleven los proyectos de ley a los Comisiones Constitucionales correspondientes, según la temática de los mismos. Lo anterior, por medio de una adición a la Ley 5 de 1992, que en su Título II, Capítulo I, reza:</w:t>
      </w:r>
    </w:p>
    <w:p w:rsidR="004906B4" w:rsidRPr="008658AA" w:rsidRDefault="004906B4" w:rsidP="002E18FA">
      <w:pPr>
        <w:spacing w:after="0" w:line="240" w:lineRule="auto"/>
        <w:ind w:leftChars="0" w:left="0" w:firstLineChars="0" w:firstLine="0"/>
        <w:jc w:val="both"/>
        <w:rPr>
          <w:rFonts w:ascii="Bookman Old Style" w:hAnsi="Bookman Old Style"/>
        </w:rPr>
      </w:pPr>
    </w:p>
    <w:p w:rsidR="004906B4" w:rsidRPr="008658AA" w:rsidRDefault="004906B4" w:rsidP="002E18FA">
      <w:pPr>
        <w:spacing w:after="0" w:line="240" w:lineRule="auto"/>
        <w:ind w:leftChars="0" w:left="0" w:firstLineChars="0" w:firstLine="0"/>
        <w:jc w:val="both"/>
        <w:rPr>
          <w:rFonts w:ascii="Times New Roman" w:eastAsia="Arial" w:hAnsi="Times New Roman" w:cs="Times New Roman"/>
          <w:i/>
          <w:shd w:val="clear" w:color="auto" w:fill="FEFEFE"/>
        </w:rPr>
      </w:pPr>
    </w:p>
    <w:p w:rsidR="00D760A0" w:rsidRPr="008658AA" w:rsidRDefault="00D760A0" w:rsidP="00D760A0">
      <w:pPr>
        <w:spacing w:after="0" w:line="240" w:lineRule="auto"/>
        <w:ind w:leftChars="0" w:left="720" w:firstLineChars="0" w:firstLine="0"/>
        <w:jc w:val="both"/>
        <w:rPr>
          <w:rFonts w:ascii="Times New Roman" w:hAnsi="Times New Roman" w:cs="Times New Roman"/>
          <w:i/>
        </w:rPr>
      </w:pPr>
      <w:r w:rsidRPr="008658AA">
        <w:rPr>
          <w:rFonts w:ascii="Times New Roman" w:hAnsi="Times New Roman" w:cs="Times New Roman"/>
          <w:i/>
        </w:rPr>
        <w:t xml:space="preserve">“ARTÍCULO 34. COMISIONES. En cada una de las Cámaras se organizarán Comisiones Constitucionales Permanentes encargadas de dar primer debate a los proyectos de ley o de acto legislativo relacionados con los asuntos de su competencia, según lo determine la ley. Así mismo, funcionarán Comisiones legales, Comisiones especiales y Comisiones accidentales.”. </w:t>
      </w:r>
    </w:p>
    <w:p w:rsidR="00D760A0" w:rsidRPr="008658AA" w:rsidRDefault="00D760A0" w:rsidP="002E18FA">
      <w:pPr>
        <w:spacing w:after="0" w:line="240" w:lineRule="auto"/>
        <w:ind w:leftChars="0" w:left="0" w:firstLineChars="0" w:firstLine="0"/>
        <w:jc w:val="both"/>
        <w:rPr>
          <w:rFonts w:ascii="Bookman Old Style" w:hAnsi="Bookman Old Style"/>
        </w:rPr>
      </w:pPr>
    </w:p>
    <w:p w:rsidR="009F7EF1" w:rsidRPr="008658AA" w:rsidRDefault="00D760A0" w:rsidP="002E18FA">
      <w:pPr>
        <w:spacing w:after="0" w:line="240" w:lineRule="auto"/>
        <w:ind w:leftChars="0" w:left="0" w:firstLineChars="0" w:firstLine="0"/>
        <w:jc w:val="both"/>
        <w:rPr>
          <w:rFonts w:ascii="Bookman Old Style" w:hAnsi="Bookman Old Style"/>
        </w:rPr>
      </w:pPr>
      <w:r w:rsidRPr="008658AA">
        <w:rPr>
          <w:rFonts w:ascii="Bookman Old Style" w:hAnsi="Bookman Old Style"/>
        </w:rPr>
        <w:t xml:space="preserve">En tal sentido, se busca que la </w:t>
      </w:r>
      <w:r w:rsidRPr="008658AA">
        <w:rPr>
          <w:rFonts w:ascii="Bookman Old Style" w:hAnsi="Bookman Old Style"/>
          <w:b/>
        </w:rPr>
        <w:t xml:space="preserve">Comisión Legal de </w:t>
      </w:r>
      <w:r w:rsidRPr="008658AA">
        <w:rPr>
          <w:rFonts w:ascii="Bookman Old Style" w:hAnsi="Bookman Old Style"/>
          <w:b/>
        </w:rPr>
        <w:t>Lucha Antidrogas y Cooperación Internacional</w:t>
      </w:r>
      <w:r w:rsidRPr="008658AA">
        <w:rPr>
          <w:rFonts w:ascii="Bookman Old Style" w:hAnsi="Bookman Old Style"/>
        </w:rPr>
        <w:t xml:space="preserve">, desarrolle las siguientes funciones: </w:t>
      </w:r>
    </w:p>
    <w:p w:rsidR="009F7EF1" w:rsidRPr="008658AA" w:rsidRDefault="009F7EF1" w:rsidP="002E18FA">
      <w:pPr>
        <w:spacing w:after="0" w:line="240" w:lineRule="auto"/>
        <w:ind w:leftChars="0" w:left="0" w:firstLineChars="0" w:firstLine="0"/>
        <w:jc w:val="both"/>
        <w:rPr>
          <w:rFonts w:ascii="Bookman Old Style" w:hAnsi="Bookman Old Style"/>
        </w:rPr>
      </w:pPr>
    </w:p>
    <w:p w:rsidR="009F7EF1" w:rsidRPr="008658AA" w:rsidRDefault="00D760A0" w:rsidP="00EC1F9F">
      <w:pPr>
        <w:pStyle w:val="Prrafodelista"/>
        <w:numPr>
          <w:ilvl w:val="0"/>
          <w:numId w:val="4"/>
        </w:numPr>
        <w:spacing w:after="0" w:line="240" w:lineRule="auto"/>
        <w:ind w:leftChars="0" w:firstLineChars="0"/>
        <w:jc w:val="both"/>
        <w:rPr>
          <w:rFonts w:ascii="Bookman Old Style" w:hAnsi="Bookman Old Style"/>
        </w:rPr>
      </w:pPr>
      <w:r w:rsidRPr="008658AA">
        <w:rPr>
          <w:rFonts w:ascii="Bookman Old Style" w:hAnsi="Bookman Old Style"/>
        </w:rPr>
        <w:t>Generar espacios de retroalimentación y conocimiento sobre el contexto de</w:t>
      </w:r>
      <w:r w:rsidR="009F7EF1" w:rsidRPr="008658AA">
        <w:rPr>
          <w:rFonts w:ascii="Bookman Old Style" w:hAnsi="Bookman Old Style"/>
        </w:rPr>
        <w:t xml:space="preserve"> la lucha contra el narcotráfico</w:t>
      </w:r>
      <w:r w:rsidRPr="008658AA">
        <w:rPr>
          <w:rFonts w:ascii="Bookman Old Style" w:hAnsi="Bookman Old Style"/>
        </w:rPr>
        <w:t xml:space="preserve">, así como las experiencias internas y externas que contribuyan al conocimiento de los integrantes y sus equipos sobre el tema. </w:t>
      </w:r>
    </w:p>
    <w:p w:rsidR="009F7EF1" w:rsidRPr="008658AA" w:rsidRDefault="009F7EF1" w:rsidP="002E18FA">
      <w:pPr>
        <w:spacing w:after="0" w:line="240" w:lineRule="auto"/>
        <w:ind w:leftChars="0" w:left="0" w:firstLineChars="0" w:firstLine="0"/>
        <w:jc w:val="both"/>
        <w:rPr>
          <w:rFonts w:ascii="Bookman Old Style" w:hAnsi="Bookman Old Style"/>
        </w:rPr>
      </w:pPr>
    </w:p>
    <w:p w:rsidR="009F7EF1" w:rsidRPr="008658AA" w:rsidRDefault="00EC1F9F" w:rsidP="00EC1F9F">
      <w:pPr>
        <w:pStyle w:val="Prrafodelista"/>
        <w:numPr>
          <w:ilvl w:val="0"/>
          <w:numId w:val="4"/>
        </w:numPr>
        <w:spacing w:after="0" w:line="240" w:lineRule="auto"/>
        <w:ind w:leftChars="0" w:firstLineChars="0"/>
        <w:jc w:val="both"/>
        <w:rPr>
          <w:rFonts w:ascii="Bookman Old Style" w:hAnsi="Bookman Old Style"/>
        </w:rPr>
      </w:pPr>
      <w:r w:rsidRPr="008658AA">
        <w:rPr>
          <w:rFonts w:ascii="Bookman Old Style" w:hAnsi="Bookman Old Style"/>
        </w:rPr>
        <w:t xml:space="preserve">Fomentar </w:t>
      </w:r>
      <w:r w:rsidR="00D760A0" w:rsidRPr="008658AA">
        <w:rPr>
          <w:rFonts w:ascii="Bookman Old Style" w:hAnsi="Bookman Old Style"/>
        </w:rPr>
        <w:t xml:space="preserve">espacios de socialización, debate, articulación, sinergia, con instituciones, sociedad civil, medios de comunicación, sobre las problemáticas que afectan </w:t>
      </w:r>
      <w:r w:rsidR="009F7EF1" w:rsidRPr="008658AA">
        <w:rPr>
          <w:rFonts w:ascii="Bookman Old Style" w:hAnsi="Bookman Old Style"/>
        </w:rPr>
        <w:t>el flagelo del narcotráfico</w:t>
      </w:r>
      <w:r w:rsidR="00D760A0" w:rsidRPr="008658AA">
        <w:rPr>
          <w:rFonts w:ascii="Bookman Old Style" w:hAnsi="Bookman Old Style"/>
        </w:rPr>
        <w:t xml:space="preserve">, así como posibles abordajes de las mismas. </w:t>
      </w:r>
    </w:p>
    <w:p w:rsidR="009F7EF1" w:rsidRPr="008658AA" w:rsidRDefault="009F7EF1" w:rsidP="002E18FA">
      <w:pPr>
        <w:spacing w:after="0" w:line="240" w:lineRule="auto"/>
        <w:ind w:leftChars="0" w:left="0" w:firstLineChars="0" w:firstLine="0"/>
        <w:jc w:val="both"/>
        <w:rPr>
          <w:rFonts w:ascii="Bookman Old Style" w:hAnsi="Bookman Old Style"/>
        </w:rPr>
      </w:pPr>
    </w:p>
    <w:p w:rsidR="005B0A3A" w:rsidRPr="008658AA" w:rsidRDefault="00D760A0" w:rsidP="00EC1F9F">
      <w:pPr>
        <w:pStyle w:val="Prrafodelista"/>
        <w:numPr>
          <w:ilvl w:val="0"/>
          <w:numId w:val="4"/>
        </w:numPr>
        <w:spacing w:after="0" w:line="240" w:lineRule="auto"/>
        <w:ind w:leftChars="0" w:firstLineChars="0"/>
        <w:jc w:val="both"/>
        <w:rPr>
          <w:rFonts w:ascii="Bookman Old Style" w:hAnsi="Bookman Old Style"/>
        </w:rPr>
      </w:pPr>
      <w:r w:rsidRPr="008658AA">
        <w:rPr>
          <w:rFonts w:ascii="Bookman Old Style" w:hAnsi="Bookman Old Style"/>
        </w:rPr>
        <w:t>Formula</w:t>
      </w:r>
      <w:r w:rsidR="00EC1F9F" w:rsidRPr="008658AA">
        <w:rPr>
          <w:rFonts w:ascii="Bookman Old Style" w:hAnsi="Bookman Old Style"/>
        </w:rPr>
        <w:t xml:space="preserve">r </w:t>
      </w:r>
      <w:r w:rsidRPr="008658AA">
        <w:rPr>
          <w:rFonts w:ascii="Bookman Old Style" w:hAnsi="Bookman Old Style"/>
        </w:rPr>
        <w:t xml:space="preserve">estrategias legislativas a favor de la vida y la integridad de los </w:t>
      </w:r>
      <w:r w:rsidR="005B0A3A" w:rsidRPr="008658AA">
        <w:rPr>
          <w:rFonts w:ascii="Bookman Old Style" w:hAnsi="Bookman Old Style"/>
        </w:rPr>
        <w:t>líderes sociales y miembros de diferentes comunidades, en zonas de producción de cultivos ilícitos</w:t>
      </w:r>
      <w:r w:rsidRPr="008658AA">
        <w:rPr>
          <w:rFonts w:ascii="Bookman Old Style" w:hAnsi="Bookman Old Style"/>
        </w:rPr>
        <w:t xml:space="preserve">. </w:t>
      </w:r>
    </w:p>
    <w:p w:rsidR="005B0A3A" w:rsidRPr="008658AA" w:rsidRDefault="005B0A3A" w:rsidP="002E18FA">
      <w:pPr>
        <w:spacing w:after="0" w:line="240" w:lineRule="auto"/>
        <w:ind w:leftChars="0" w:left="0" w:firstLineChars="0" w:firstLine="0"/>
        <w:jc w:val="both"/>
        <w:rPr>
          <w:rFonts w:ascii="Bookman Old Style" w:hAnsi="Bookman Old Style"/>
        </w:rPr>
      </w:pPr>
    </w:p>
    <w:p w:rsidR="005B0A3A" w:rsidRPr="008658AA" w:rsidRDefault="00EC1F9F" w:rsidP="00EC1F9F">
      <w:pPr>
        <w:pStyle w:val="Prrafodelista"/>
        <w:numPr>
          <w:ilvl w:val="0"/>
          <w:numId w:val="4"/>
        </w:numPr>
        <w:spacing w:after="0" w:line="240" w:lineRule="auto"/>
        <w:ind w:leftChars="0" w:firstLineChars="0"/>
        <w:jc w:val="both"/>
        <w:rPr>
          <w:rFonts w:ascii="Bookman Old Style" w:hAnsi="Bookman Old Style"/>
        </w:rPr>
      </w:pPr>
      <w:r w:rsidRPr="008658AA">
        <w:rPr>
          <w:rFonts w:ascii="Bookman Old Style" w:hAnsi="Bookman Old Style"/>
        </w:rPr>
        <w:t>A</w:t>
      </w:r>
      <w:r w:rsidR="00D760A0" w:rsidRPr="008658AA">
        <w:rPr>
          <w:rFonts w:ascii="Bookman Old Style" w:hAnsi="Bookman Old Style"/>
        </w:rPr>
        <w:t>poy</w:t>
      </w:r>
      <w:r w:rsidRPr="008658AA">
        <w:rPr>
          <w:rFonts w:ascii="Bookman Old Style" w:hAnsi="Bookman Old Style"/>
        </w:rPr>
        <w:t>ar la creación de proyectos de ley, relacionados con la materia.</w:t>
      </w:r>
      <w:r w:rsidR="00D760A0" w:rsidRPr="008658AA">
        <w:rPr>
          <w:rFonts w:ascii="Bookman Old Style" w:hAnsi="Bookman Old Style"/>
        </w:rPr>
        <w:t xml:space="preserve"> </w:t>
      </w:r>
    </w:p>
    <w:p w:rsidR="005B0A3A" w:rsidRPr="008658AA" w:rsidRDefault="005B0A3A" w:rsidP="002E18FA">
      <w:pPr>
        <w:spacing w:after="0" w:line="240" w:lineRule="auto"/>
        <w:ind w:leftChars="0" w:left="0" w:firstLineChars="0" w:firstLine="0"/>
        <w:jc w:val="both"/>
        <w:rPr>
          <w:rFonts w:ascii="Bookman Old Style" w:hAnsi="Bookman Old Style"/>
        </w:rPr>
      </w:pPr>
    </w:p>
    <w:p w:rsidR="006926C7" w:rsidRPr="008658AA" w:rsidRDefault="006926C7" w:rsidP="00EC1F9F">
      <w:pPr>
        <w:pStyle w:val="Prrafodelista"/>
        <w:numPr>
          <w:ilvl w:val="0"/>
          <w:numId w:val="4"/>
        </w:numPr>
        <w:spacing w:after="0" w:line="240" w:lineRule="auto"/>
        <w:ind w:leftChars="0" w:firstLineChars="0"/>
        <w:jc w:val="both"/>
        <w:rPr>
          <w:rFonts w:ascii="Bookman Old Style" w:hAnsi="Bookman Old Style"/>
        </w:rPr>
      </w:pPr>
      <w:r w:rsidRPr="008658AA">
        <w:rPr>
          <w:rFonts w:ascii="Bookman Old Style" w:hAnsi="Bookman Old Style"/>
        </w:rPr>
        <w:t xml:space="preserve">Promover la sintonía de las acciones del Estado con los tratados, convenios, protocolos y recomendaciones de organismos internacionales. </w:t>
      </w:r>
    </w:p>
    <w:p w:rsidR="006926C7" w:rsidRPr="008658AA" w:rsidRDefault="006926C7" w:rsidP="002E18FA">
      <w:pPr>
        <w:spacing w:after="0" w:line="240" w:lineRule="auto"/>
        <w:ind w:leftChars="0" w:left="0" w:firstLineChars="0" w:firstLine="0"/>
        <w:jc w:val="both"/>
        <w:rPr>
          <w:rFonts w:ascii="Bookman Old Style" w:hAnsi="Bookman Old Style"/>
        </w:rPr>
      </w:pPr>
    </w:p>
    <w:p w:rsidR="005B0A3A" w:rsidRPr="008658AA" w:rsidRDefault="00D760A0" w:rsidP="00EC1F9F">
      <w:pPr>
        <w:pStyle w:val="Prrafodelista"/>
        <w:numPr>
          <w:ilvl w:val="0"/>
          <w:numId w:val="4"/>
        </w:numPr>
        <w:spacing w:after="0" w:line="240" w:lineRule="auto"/>
        <w:ind w:leftChars="0" w:firstLineChars="0"/>
        <w:jc w:val="both"/>
        <w:rPr>
          <w:rFonts w:ascii="Bookman Old Style" w:hAnsi="Bookman Old Style"/>
        </w:rPr>
      </w:pPr>
      <w:r w:rsidRPr="008658AA">
        <w:rPr>
          <w:rFonts w:ascii="Bookman Old Style" w:hAnsi="Bookman Old Style"/>
        </w:rPr>
        <w:t>Articula</w:t>
      </w:r>
      <w:r w:rsidR="00EC1F9F" w:rsidRPr="008658AA">
        <w:rPr>
          <w:rFonts w:ascii="Bookman Old Style" w:hAnsi="Bookman Old Style"/>
        </w:rPr>
        <w:t xml:space="preserve">r los </w:t>
      </w:r>
      <w:r w:rsidRPr="008658AA">
        <w:rPr>
          <w:rFonts w:ascii="Bookman Old Style" w:hAnsi="Bookman Old Style"/>
        </w:rPr>
        <w:t xml:space="preserve">métodos de control político, conducentes a la </w:t>
      </w:r>
      <w:r w:rsidR="006926C7" w:rsidRPr="008658AA">
        <w:rPr>
          <w:rFonts w:ascii="Bookman Old Style" w:hAnsi="Bookman Old Style"/>
        </w:rPr>
        <w:t xml:space="preserve">sustitución de cultivos ilícitos y la cooperación internacional sobre la materia. </w:t>
      </w:r>
    </w:p>
    <w:p w:rsidR="005B0A3A" w:rsidRPr="008658AA" w:rsidRDefault="005B0A3A" w:rsidP="002E18FA">
      <w:pPr>
        <w:spacing w:after="0" w:line="240" w:lineRule="auto"/>
        <w:ind w:leftChars="0" w:left="0" w:firstLineChars="0" w:firstLine="0"/>
        <w:jc w:val="both"/>
        <w:rPr>
          <w:rFonts w:ascii="Bookman Old Style" w:hAnsi="Bookman Old Style"/>
        </w:rPr>
      </w:pPr>
    </w:p>
    <w:p w:rsidR="006926C7" w:rsidRPr="008658AA" w:rsidRDefault="00D760A0" w:rsidP="00EC1F9F">
      <w:pPr>
        <w:pStyle w:val="Prrafodelista"/>
        <w:numPr>
          <w:ilvl w:val="0"/>
          <w:numId w:val="4"/>
        </w:numPr>
        <w:spacing w:after="0" w:line="240" w:lineRule="auto"/>
        <w:ind w:leftChars="0" w:firstLineChars="0"/>
        <w:jc w:val="both"/>
        <w:rPr>
          <w:rFonts w:ascii="Bookman Old Style" w:hAnsi="Bookman Old Style"/>
        </w:rPr>
      </w:pPr>
      <w:r w:rsidRPr="008658AA">
        <w:rPr>
          <w:rFonts w:ascii="Bookman Old Style" w:hAnsi="Bookman Old Style"/>
        </w:rPr>
        <w:t xml:space="preserve">Promover la armonización de las diversas acciones del Estado, con la </w:t>
      </w:r>
      <w:r w:rsidR="006926C7" w:rsidRPr="008658AA">
        <w:rPr>
          <w:rFonts w:ascii="Bookman Old Style" w:hAnsi="Bookman Old Style"/>
        </w:rPr>
        <w:t>política internacional de lucha contra el narcotráfico</w:t>
      </w:r>
      <w:r w:rsidRPr="008658AA">
        <w:rPr>
          <w:rFonts w:ascii="Bookman Old Style" w:hAnsi="Bookman Old Style"/>
        </w:rPr>
        <w:t xml:space="preserve">. </w:t>
      </w:r>
    </w:p>
    <w:p w:rsidR="006926C7" w:rsidRPr="008658AA" w:rsidRDefault="006926C7" w:rsidP="002E18FA">
      <w:pPr>
        <w:spacing w:after="0" w:line="240" w:lineRule="auto"/>
        <w:ind w:leftChars="0" w:left="0" w:firstLineChars="0" w:firstLine="0"/>
        <w:jc w:val="both"/>
        <w:rPr>
          <w:rFonts w:ascii="Bookman Old Style" w:hAnsi="Bookman Old Style"/>
        </w:rPr>
      </w:pPr>
    </w:p>
    <w:p w:rsidR="006926C7" w:rsidRPr="008658AA" w:rsidRDefault="00D760A0" w:rsidP="00EC1F9F">
      <w:pPr>
        <w:pStyle w:val="Prrafodelista"/>
        <w:numPr>
          <w:ilvl w:val="0"/>
          <w:numId w:val="4"/>
        </w:numPr>
        <w:spacing w:after="0" w:line="240" w:lineRule="auto"/>
        <w:ind w:leftChars="0" w:firstLineChars="0"/>
        <w:jc w:val="both"/>
        <w:rPr>
          <w:rFonts w:ascii="Bookman Old Style" w:hAnsi="Bookman Old Style"/>
        </w:rPr>
      </w:pPr>
      <w:r w:rsidRPr="008658AA">
        <w:rPr>
          <w:rFonts w:ascii="Bookman Old Style" w:hAnsi="Bookman Old Style"/>
        </w:rPr>
        <w:t xml:space="preserve">Participar activamente en el fortalecimiento de las redes y agrupaciones internacionales de parlamentarios, por la </w:t>
      </w:r>
      <w:r w:rsidR="006926C7" w:rsidRPr="008658AA">
        <w:rPr>
          <w:rFonts w:ascii="Bookman Old Style" w:hAnsi="Bookman Old Style"/>
        </w:rPr>
        <w:t xml:space="preserve">cooperación internacional de </w:t>
      </w:r>
      <w:r w:rsidR="005545FA" w:rsidRPr="008658AA">
        <w:rPr>
          <w:rFonts w:ascii="Bookman Old Style" w:hAnsi="Bookman Old Style"/>
        </w:rPr>
        <w:t>lucha</w:t>
      </w:r>
      <w:r w:rsidR="006926C7" w:rsidRPr="008658AA">
        <w:rPr>
          <w:rFonts w:ascii="Bookman Old Style" w:hAnsi="Bookman Old Style"/>
        </w:rPr>
        <w:t xml:space="preserve"> contra </w:t>
      </w:r>
      <w:r w:rsidR="005545FA" w:rsidRPr="008658AA">
        <w:rPr>
          <w:rFonts w:ascii="Bookman Old Style" w:hAnsi="Bookman Old Style"/>
        </w:rPr>
        <w:t xml:space="preserve">la criminalidad organizada en el fenómeno del narcotráfico. </w:t>
      </w:r>
      <w:r w:rsidR="006926C7" w:rsidRPr="008658AA">
        <w:rPr>
          <w:rFonts w:ascii="Bookman Old Style" w:hAnsi="Bookman Old Style"/>
        </w:rPr>
        <w:t xml:space="preserve"> </w:t>
      </w:r>
    </w:p>
    <w:p w:rsidR="006926C7" w:rsidRPr="008658AA" w:rsidRDefault="006926C7" w:rsidP="002E18FA">
      <w:pPr>
        <w:spacing w:after="0" w:line="240" w:lineRule="auto"/>
        <w:ind w:leftChars="0" w:left="0" w:firstLineChars="0" w:firstLine="0"/>
        <w:jc w:val="both"/>
        <w:rPr>
          <w:rFonts w:ascii="Bookman Old Style" w:hAnsi="Bookman Old Style"/>
        </w:rPr>
      </w:pPr>
    </w:p>
    <w:p w:rsidR="005545FA" w:rsidRPr="008658AA" w:rsidRDefault="00D760A0" w:rsidP="00EC1F9F">
      <w:pPr>
        <w:pStyle w:val="Prrafodelista"/>
        <w:numPr>
          <w:ilvl w:val="0"/>
          <w:numId w:val="4"/>
        </w:numPr>
        <w:spacing w:after="0" w:line="240" w:lineRule="auto"/>
        <w:ind w:leftChars="0" w:firstLineChars="0"/>
        <w:jc w:val="both"/>
        <w:rPr>
          <w:rFonts w:ascii="Bookman Old Style" w:hAnsi="Bookman Old Style"/>
        </w:rPr>
      </w:pPr>
      <w:r w:rsidRPr="008658AA">
        <w:rPr>
          <w:rFonts w:ascii="Bookman Old Style" w:hAnsi="Bookman Old Style"/>
        </w:rPr>
        <w:t xml:space="preserve">Promover y celebrar audiencias públicas, foros, seminarios, simposios, encuentros, mesas de trabajo, conversatorios y demás estrategias de comunicación para desarrollar, informar y divulgar los temas relacionados con la </w:t>
      </w:r>
      <w:r w:rsidR="005545FA" w:rsidRPr="008658AA">
        <w:rPr>
          <w:rFonts w:ascii="Bookman Old Style" w:hAnsi="Bookman Old Style"/>
        </w:rPr>
        <w:t xml:space="preserve">lucha </w:t>
      </w:r>
      <w:r w:rsidR="004A7438">
        <w:rPr>
          <w:rFonts w:ascii="Bookman Old Style" w:hAnsi="Bookman Old Style"/>
        </w:rPr>
        <w:t>anti</w:t>
      </w:r>
      <w:r w:rsidR="005545FA" w:rsidRPr="008658AA">
        <w:rPr>
          <w:rFonts w:ascii="Bookman Old Style" w:hAnsi="Bookman Old Style"/>
        </w:rPr>
        <w:t>drogas ilícitas y la cooperación internacional</w:t>
      </w:r>
      <w:r w:rsidRPr="008658AA">
        <w:rPr>
          <w:rFonts w:ascii="Bookman Old Style" w:hAnsi="Bookman Old Style"/>
        </w:rPr>
        <w:t xml:space="preserve">. </w:t>
      </w:r>
    </w:p>
    <w:p w:rsidR="005545FA" w:rsidRPr="008658AA" w:rsidRDefault="005545FA" w:rsidP="002E18FA">
      <w:pPr>
        <w:spacing w:after="0" w:line="240" w:lineRule="auto"/>
        <w:ind w:leftChars="0" w:left="0" w:firstLineChars="0" w:firstLine="0"/>
        <w:jc w:val="both"/>
        <w:rPr>
          <w:rFonts w:ascii="Bookman Old Style" w:hAnsi="Bookman Old Style"/>
        </w:rPr>
      </w:pPr>
    </w:p>
    <w:p w:rsidR="000F31E3" w:rsidRPr="008658AA" w:rsidRDefault="00D760A0" w:rsidP="00EC1F9F">
      <w:pPr>
        <w:pStyle w:val="Prrafodelista"/>
        <w:numPr>
          <w:ilvl w:val="0"/>
          <w:numId w:val="4"/>
        </w:numPr>
        <w:spacing w:after="0" w:line="240" w:lineRule="auto"/>
        <w:ind w:leftChars="0" w:firstLineChars="0"/>
        <w:jc w:val="both"/>
        <w:rPr>
          <w:rFonts w:ascii="Bookman Old Style" w:hAnsi="Bookman Old Style"/>
        </w:rPr>
      </w:pPr>
      <w:r w:rsidRPr="008658AA">
        <w:rPr>
          <w:rFonts w:ascii="Bookman Old Style" w:hAnsi="Bookman Old Style"/>
        </w:rPr>
        <w:t>Presentar informes anuales a las Plenarias de las Cámaras y a la sociedad civil al término de cada legislatura, sobre el desarrollo de su misión institucional.</w:t>
      </w:r>
    </w:p>
    <w:p w:rsidR="00EC1F9F" w:rsidRPr="008658AA" w:rsidRDefault="00EC1F9F" w:rsidP="002E18FA">
      <w:pPr>
        <w:spacing w:after="0" w:line="240" w:lineRule="auto"/>
        <w:ind w:leftChars="0" w:left="0" w:firstLineChars="0" w:firstLine="0"/>
        <w:jc w:val="both"/>
        <w:rPr>
          <w:rFonts w:ascii="Bookman Old Style" w:hAnsi="Bookman Old Style"/>
        </w:rPr>
      </w:pPr>
    </w:p>
    <w:p w:rsidR="00EC1F9F" w:rsidRPr="008658AA" w:rsidRDefault="002D7F2C" w:rsidP="00EC1F9F">
      <w:pPr>
        <w:pStyle w:val="Prrafodelista"/>
        <w:numPr>
          <w:ilvl w:val="0"/>
          <w:numId w:val="4"/>
        </w:numPr>
        <w:spacing w:after="0" w:line="240" w:lineRule="auto"/>
        <w:ind w:leftChars="0" w:firstLineChars="0"/>
        <w:jc w:val="both"/>
        <w:rPr>
          <w:rFonts w:ascii="Bookman Old Style" w:hAnsi="Bookman Old Style"/>
        </w:rPr>
      </w:pPr>
      <w:r w:rsidRPr="008658AA">
        <w:rPr>
          <w:rFonts w:ascii="Bookman Old Style" w:hAnsi="Bookman Old Style"/>
        </w:rPr>
        <w:t xml:space="preserve">Articular </w:t>
      </w:r>
      <w:r w:rsidR="00EC1F9F" w:rsidRPr="008658AA">
        <w:rPr>
          <w:rFonts w:ascii="Bookman Old Style" w:hAnsi="Bookman Old Style"/>
        </w:rPr>
        <w:t xml:space="preserve">con la academia, las autoridades y la sociedad civil, hacer seguimiento de los niveles de cumplimiento de la legislación relacionada con la lucha antidrogas y la cooperación internacional. </w:t>
      </w:r>
    </w:p>
    <w:p w:rsidR="00AF5CAB" w:rsidRPr="008658AA" w:rsidRDefault="00AF5CAB" w:rsidP="00AF5CAB">
      <w:pPr>
        <w:pStyle w:val="Prrafodelista"/>
        <w:ind w:left="0" w:hanging="2"/>
        <w:rPr>
          <w:rFonts w:ascii="Bookman Old Style" w:hAnsi="Bookman Old Style"/>
        </w:rPr>
      </w:pPr>
    </w:p>
    <w:p w:rsidR="00AF5CAB" w:rsidRPr="008658AA" w:rsidRDefault="00AF5CAB" w:rsidP="00EC1F9F">
      <w:pPr>
        <w:pStyle w:val="Prrafodelista"/>
        <w:numPr>
          <w:ilvl w:val="0"/>
          <w:numId w:val="4"/>
        </w:numPr>
        <w:spacing w:after="0" w:line="240" w:lineRule="auto"/>
        <w:ind w:leftChars="0" w:firstLineChars="0"/>
        <w:jc w:val="both"/>
        <w:rPr>
          <w:rFonts w:ascii="Bookman Old Style" w:hAnsi="Bookman Old Style"/>
        </w:rPr>
      </w:pPr>
      <w:r w:rsidRPr="008658AA">
        <w:rPr>
          <w:rFonts w:ascii="Bookman Old Style" w:hAnsi="Bookman Old Style"/>
        </w:rPr>
        <w:t xml:space="preserve">Todas las demás determinadas por la ley. </w:t>
      </w:r>
    </w:p>
    <w:p w:rsidR="00EC1F9F" w:rsidRPr="008658AA" w:rsidRDefault="00EC1F9F" w:rsidP="002E18FA">
      <w:pPr>
        <w:spacing w:after="0" w:line="240" w:lineRule="auto"/>
        <w:ind w:leftChars="0" w:left="0" w:firstLineChars="0" w:firstLine="0"/>
        <w:jc w:val="both"/>
        <w:rPr>
          <w:rFonts w:ascii="Bookman Old Style" w:hAnsi="Bookman Old Style"/>
        </w:rPr>
      </w:pPr>
    </w:p>
    <w:p w:rsidR="00EC1F9F" w:rsidRPr="008658AA" w:rsidRDefault="00284F7E" w:rsidP="002E18FA">
      <w:pPr>
        <w:spacing w:after="0" w:line="240" w:lineRule="auto"/>
        <w:ind w:leftChars="0" w:left="0" w:firstLineChars="0" w:firstLine="0"/>
        <w:jc w:val="both"/>
        <w:rPr>
          <w:rFonts w:ascii="Bookman Old Style" w:hAnsi="Bookman Old Style"/>
        </w:rPr>
      </w:pPr>
      <w:r w:rsidRPr="008658AA">
        <w:rPr>
          <w:rFonts w:ascii="Bookman Old Style" w:hAnsi="Bookman Old Style"/>
        </w:rPr>
        <w:t xml:space="preserve">De los Honorables Congresistas. </w:t>
      </w:r>
    </w:p>
    <w:p w:rsidR="00733FF7" w:rsidRPr="00C34D35" w:rsidRDefault="00852B99" w:rsidP="002E18FA">
      <w:pPr>
        <w:spacing w:after="0" w:line="240" w:lineRule="auto"/>
        <w:ind w:leftChars="0" w:left="0" w:firstLineChars="0" w:firstLine="0"/>
        <w:jc w:val="both"/>
        <w:rPr>
          <w:rFonts w:ascii="Bookman Old Style" w:hAnsi="Bookman Old Style"/>
          <w:b/>
        </w:rPr>
      </w:pPr>
      <w:r w:rsidRPr="00C34D35">
        <w:rPr>
          <w:rFonts w:ascii="Bookman Old Style" w:hAnsi="Bookman Old Style"/>
          <w:b/>
        </w:rPr>
        <w:t>Honorables senadores</w:t>
      </w:r>
    </w:p>
    <w:p w:rsidR="00733FF7" w:rsidRPr="008658AA" w:rsidRDefault="00733FF7" w:rsidP="002E18FA">
      <w:pPr>
        <w:spacing w:after="0" w:line="240" w:lineRule="auto"/>
        <w:ind w:leftChars="0" w:left="0" w:firstLineChars="0" w:firstLine="0"/>
        <w:jc w:val="both"/>
        <w:rPr>
          <w:rFonts w:ascii="Bookman Old Style" w:hAnsi="Bookman Old Style"/>
        </w:rPr>
      </w:pPr>
    </w:p>
    <w:p w:rsidR="00733FF7" w:rsidRPr="008658AA" w:rsidRDefault="00733FF7" w:rsidP="002E18FA">
      <w:pPr>
        <w:spacing w:after="0" w:line="240" w:lineRule="auto"/>
        <w:ind w:leftChars="0" w:left="0" w:firstLineChars="0" w:firstLine="0"/>
        <w:jc w:val="both"/>
        <w:rPr>
          <w:rFonts w:ascii="Bookman Old Style" w:hAnsi="Bookman Old Style"/>
        </w:rPr>
      </w:pPr>
    </w:p>
    <w:p w:rsidR="000571D1" w:rsidRDefault="000571D1" w:rsidP="002E18FA">
      <w:pPr>
        <w:spacing w:after="0" w:line="240" w:lineRule="auto"/>
        <w:ind w:leftChars="0" w:left="0" w:firstLineChars="0" w:firstLine="0"/>
        <w:jc w:val="both"/>
        <w:rPr>
          <w:rFonts w:ascii="Bookman Old Style" w:hAnsi="Bookman Old Style"/>
        </w:rPr>
      </w:pPr>
    </w:p>
    <w:p w:rsidR="00733FF7" w:rsidRDefault="00733FF7" w:rsidP="002E18FA">
      <w:pPr>
        <w:spacing w:after="0" w:line="240" w:lineRule="auto"/>
        <w:ind w:leftChars="0" w:left="0" w:firstLineChars="0" w:firstLine="0"/>
        <w:jc w:val="both"/>
        <w:rPr>
          <w:rFonts w:ascii="Bookman Old Style" w:hAnsi="Bookman Old Style"/>
        </w:rPr>
      </w:pPr>
      <w:r w:rsidRPr="008658AA">
        <w:rPr>
          <w:rFonts w:ascii="Bookman Old Style" w:hAnsi="Bookman Old Style"/>
        </w:rPr>
        <w:t xml:space="preserve">H.S. JOHN MILTON RODRÍGUEZ GONZÁLEZ </w:t>
      </w:r>
    </w:p>
    <w:p w:rsidR="000571D1" w:rsidRPr="008658AA" w:rsidRDefault="000571D1" w:rsidP="000571D1">
      <w:pPr>
        <w:spacing w:after="0" w:line="240" w:lineRule="auto"/>
        <w:ind w:leftChars="0" w:left="0" w:firstLineChars="0" w:firstLine="0"/>
        <w:jc w:val="both"/>
        <w:rPr>
          <w:rFonts w:ascii="Bookman Old Style" w:eastAsia="Arial" w:hAnsi="Bookman Old Style" w:cs="Arial"/>
          <w:shd w:val="clear" w:color="auto" w:fill="FEFEFE"/>
        </w:rPr>
      </w:pPr>
      <w:r>
        <w:rPr>
          <w:rFonts w:ascii="Bookman Old Style" w:eastAsia="Arial" w:hAnsi="Bookman Old Style" w:cs="Arial"/>
          <w:shd w:val="clear" w:color="auto" w:fill="FEFEFE"/>
        </w:rPr>
        <w:t xml:space="preserve">Partido Colombia Justa Libres </w:t>
      </w:r>
    </w:p>
    <w:p w:rsidR="00733FF7" w:rsidRPr="008658AA" w:rsidRDefault="00733FF7" w:rsidP="002E18FA">
      <w:pPr>
        <w:spacing w:after="0" w:line="240" w:lineRule="auto"/>
        <w:ind w:leftChars="0" w:left="0" w:firstLineChars="0" w:firstLine="0"/>
        <w:jc w:val="both"/>
        <w:rPr>
          <w:rFonts w:ascii="Bookman Old Style" w:hAnsi="Bookman Old Style"/>
        </w:rPr>
      </w:pPr>
    </w:p>
    <w:p w:rsidR="00AF5CAB" w:rsidRPr="008658AA" w:rsidRDefault="00AF5CAB" w:rsidP="002E18FA">
      <w:pPr>
        <w:spacing w:after="0" w:line="240" w:lineRule="auto"/>
        <w:ind w:leftChars="0" w:left="0" w:firstLineChars="0" w:firstLine="0"/>
        <w:jc w:val="both"/>
        <w:rPr>
          <w:rFonts w:ascii="Bookman Old Style" w:hAnsi="Bookman Old Style"/>
        </w:rPr>
      </w:pPr>
    </w:p>
    <w:p w:rsidR="000571D1" w:rsidRDefault="000571D1" w:rsidP="002E18FA">
      <w:pPr>
        <w:spacing w:after="0" w:line="240" w:lineRule="auto"/>
        <w:ind w:leftChars="0" w:left="0" w:firstLineChars="0" w:firstLine="0"/>
        <w:jc w:val="both"/>
        <w:rPr>
          <w:rFonts w:ascii="Bookman Old Style" w:hAnsi="Bookman Old Style"/>
        </w:rPr>
      </w:pPr>
    </w:p>
    <w:p w:rsidR="00733FF7" w:rsidRPr="008658AA" w:rsidRDefault="00733FF7" w:rsidP="002E18FA">
      <w:pPr>
        <w:spacing w:after="0" w:line="240" w:lineRule="auto"/>
        <w:ind w:leftChars="0" w:left="0" w:firstLineChars="0" w:firstLine="0"/>
        <w:jc w:val="both"/>
        <w:rPr>
          <w:rFonts w:ascii="Bookman Old Style" w:hAnsi="Bookman Old Style"/>
        </w:rPr>
      </w:pPr>
      <w:r w:rsidRPr="008658AA">
        <w:rPr>
          <w:rFonts w:ascii="Bookman Old Style" w:hAnsi="Bookman Old Style"/>
        </w:rPr>
        <w:t>H.S. SANTIAGO VALENCIA GONZÁLEZ</w:t>
      </w:r>
    </w:p>
    <w:p w:rsidR="00733FF7" w:rsidRPr="008658AA" w:rsidRDefault="000571D1" w:rsidP="002E18FA">
      <w:pPr>
        <w:spacing w:after="0" w:line="240" w:lineRule="auto"/>
        <w:ind w:leftChars="0" w:left="0" w:firstLineChars="0" w:firstLine="0"/>
        <w:jc w:val="both"/>
        <w:rPr>
          <w:rFonts w:ascii="Bookman Old Style" w:hAnsi="Bookman Old Style"/>
        </w:rPr>
      </w:pPr>
      <w:r>
        <w:rPr>
          <w:rFonts w:ascii="Bookman Old Style" w:hAnsi="Bookman Old Style"/>
        </w:rPr>
        <w:t xml:space="preserve">Partido Centro Democrático </w:t>
      </w:r>
    </w:p>
    <w:p w:rsidR="00AF5CAB" w:rsidRPr="008658AA" w:rsidRDefault="00AF5CAB" w:rsidP="002E18FA">
      <w:pPr>
        <w:spacing w:after="0" w:line="240" w:lineRule="auto"/>
        <w:ind w:leftChars="0" w:left="0" w:firstLineChars="0" w:firstLine="0"/>
        <w:jc w:val="both"/>
        <w:rPr>
          <w:rFonts w:ascii="Bookman Old Style" w:hAnsi="Bookman Old Style"/>
        </w:rPr>
      </w:pPr>
    </w:p>
    <w:p w:rsidR="000571D1" w:rsidRDefault="000571D1" w:rsidP="002E18FA">
      <w:pPr>
        <w:spacing w:after="0" w:line="240" w:lineRule="auto"/>
        <w:ind w:leftChars="0" w:left="0" w:firstLineChars="0" w:firstLine="0"/>
        <w:jc w:val="both"/>
        <w:rPr>
          <w:rFonts w:ascii="Bookman Old Style" w:hAnsi="Bookman Old Style"/>
        </w:rPr>
      </w:pPr>
    </w:p>
    <w:p w:rsidR="000571D1" w:rsidRDefault="000571D1" w:rsidP="002E18FA">
      <w:pPr>
        <w:spacing w:after="0" w:line="240" w:lineRule="auto"/>
        <w:ind w:leftChars="0" w:left="0" w:firstLineChars="0" w:firstLine="0"/>
        <w:jc w:val="both"/>
        <w:rPr>
          <w:rFonts w:ascii="Bookman Old Style" w:hAnsi="Bookman Old Style"/>
        </w:rPr>
      </w:pPr>
    </w:p>
    <w:p w:rsidR="000571D1" w:rsidRDefault="000571D1" w:rsidP="002E18FA">
      <w:pPr>
        <w:spacing w:after="0" w:line="240" w:lineRule="auto"/>
        <w:ind w:leftChars="0" w:left="0" w:firstLineChars="0" w:firstLine="0"/>
        <w:jc w:val="both"/>
        <w:rPr>
          <w:rFonts w:ascii="Bookman Old Style" w:hAnsi="Bookman Old Style"/>
        </w:rPr>
      </w:pPr>
    </w:p>
    <w:p w:rsidR="000571D1" w:rsidRDefault="000571D1" w:rsidP="002E18FA">
      <w:pPr>
        <w:spacing w:after="0" w:line="240" w:lineRule="auto"/>
        <w:ind w:leftChars="0" w:left="0" w:firstLineChars="0" w:firstLine="0"/>
        <w:jc w:val="both"/>
        <w:rPr>
          <w:rFonts w:ascii="Bookman Old Style" w:hAnsi="Bookman Old Style"/>
        </w:rPr>
      </w:pPr>
    </w:p>
    <w:p w:rsidR="000571D1" w:rsidRDefault="000571D1" w:rsidP="002E18FA">
      <w:pPr>
        <w:spacing w:after="0" w:line="240" w:lineRule="auto"/>
        <w:ind w:leftChars="0" w:left="0" w:firstLineChars="0" w:firstLine="0"/>
        <w:jc w:val="both"/>
        <w:rPr>
          <w:rFonts w:ascii="Bookman Old Style" w:hAnsi="Bookman Old Style"/>
        </w:rPr>
      </w:pPr>
    </w:p>
    <w:p w:rsidR="000571D1" w:rsidRDefault="00733FF7" w:rsidP="002E18FA">
      <w:pPr>
        <w:spacing w:after="0" w:line="240" w:lineRule="auto"/>
        <w:ind w:leftChars="0" w:left="0" w:firstLineChars="0" w:firstLine="0"/>
        <w:jc w:val="both"/>
        <w:rPr>
          <w:rFonts w:ascii="Bookman Old Style" w:hAnsi="Bookman Old Style"/>
        </w:rPr>
      </w:pPr>
      <w:r w:rsidRPr="008658AA">
        <w:rPr>
          <w:rFonts w:ascii="Bookman Old Style" w:hAnsi="Bookman Old Style"/>
        </w:rPr>
        <w:t>H.S. PALOMA SUSANA VALENCIA LASERNA</w:t>
      </w:r>
    </w:p>
    <w:p w:rsidR="000571D1" w:rsidRPr="008658AA" w:rsidRDefault="000571D1" w:rsidP="000571D1">
      <w:pPr>
        <w:spacing w:after="0" w:line="240" w:lineRule="auto"/>
        <w:ind w:leftChars="0" w:left="0" w:firstLineChars="0" w:firstLine="0"/>
        <w:jc w:val="both"/>
        <w:rPr>
          <w:rFonts w:ascii="Bookman Old Style" w:hAnsi="Bookman Old Style"/>
        </w:rPr>
      </w:pPr>
      <w:r>
        <w:rPr>
          <w:rFonts w:ascii="Bookman Old Style" w:hAnsi="Bookman Old Style"/>
        </w:rPr>
        <w:t xml:space="preserve">Partido Centro Democrático </w:t>
      </w:r>
    </w:p>
    <w:p w:rsidR="00733FF7" w:rsidRDefault="00733FF7" w:rsidP="002E18FA">
      <w:pPr>
        <w:spacing w:after="0" w:line="240" w:lineRule="auto"/>
        <w:ind w:leftChars="0" w:left="0" w:firstLineChars="0" w:firstLine="0"/>
        <w:jc w:val="both"/>
        <w:rPr>
          <w:rFonts w:ascii="Bookman Old Style" w:hAnsi="Bookman Old Style"/>
        </w:rPr>
      </w:pPr>
      <w:r w:rsidRPr="008658AA">
        <w:rPr>
          <w:rFonts w:ascii="Bookman Old Style" w:hAnsi="Bookman Old Style"/>
        </w:rPr>
        <w:t xml:space="preserve">  </w:t>
      </w:r>
    </w:p>
    <w:p w:rsidR="00733FF7" w:rsidRPr="008658AA" w:rsidRDefault="00733FF7" w:rsidP="002E18FA">
      <w:pPr>
        <w:spacing w:after="0" w:line="240" w:lineRule="auto"/>
        <w:ind w:leftChars="0" w:left="0" w:firstLineChars="0" w:firstLine="0"/>
        <w:jc w:val="both"/>
        <w:rPr>
          <w:rFonts w:ascii="Bookman Old Style" w:hAnsi="Bookman Old Style"/>
        </w:rPr>
      </w:pPr>
    </w:p>
    <w:p w:rsidR="00AF5CAB" w:rsidRPr="008658AA" w:rsidRDefault="00AF5CAB" w:rsidP="002E18FA">
      <w:pPr>
        <w:spacing w:after="0" w:line="240" w:lineRule="auto"/>
        <w:ind w:leftChars="0" w:left="0" w:firstLineChars="0" w:firstLine="0"/>
        <w:jc w:val="both"/>
        <w:rPr>
          <w:rFonts w:ascii="Bookman Old Style" w:hAnsi="Bookman Old Style"/>
        </w:rPr>
      </w:pPr>
    </w:p>
    <w:p w:rsidR="00733FF7" w:rsidRDefault="00733FF7" w:rsidP="002E18FA">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hAnsi="Bookman Old Style"/>
        </w:rPr>
        <w:t xml:space="preserve">H.S. </w:t>
      </w:r>
      <w:r w:rsidRPr="008658AA">
        <w:rPr>
          <w:rFonts w:ascii="Bookman Old Style" w:eastAsia="Arial" w:hAnsi="Bookman Old Style" w:cs="Arial"/>
          <w:shd w:val="clear" w:color="auto" w:fill="FEFEFE"/>
        </w:rPr>
        <w:t xml:space="preserve">EDGAR ENRIQUE PALACIO MIZRAHI </w:t>
      </w:r>
    </w:p>
    <w:p w:rsidR="000571D1" w:rsidRPr="008658AA" w:rsidRDefault="000571D1" w:rsidP="000571D1">
      <w:pPr>
        <w:spacing w:after="0" w:line="240" w:lineRule="auto"/>
        <w:ind w:leftChars="0" w:left="0" w:firstLineChars="0" w:firstLine="0"/>
        <w:jc w:val="both"/>
        <w:rPr>
          <w:rFonts w:ascii="Bookman Old Style" w:eastAsia="Arial" w:hAnsi="Bookman Old Style" w:cs="Arial"/>
          <w:shd w:val="clear" w:color="auto" w:fill="FEFEFE"/>
        </w:rPr>
      </w:pPr>
      <w:r>
        <w:rPr>
          <w:rFonts w:ascii="Bookman Old Style" w:eastAsia="Arial" w:hAnsi="Bookman Old Style" w:cs="Arial"/>
          <w:shd w:val="clear" w:color="auto" w:fill="FEFEFE"/>
        </w:rPr>
        <w:t xml:space="preserve">Partido Colombia Justa Libres </w:t>
      </w:r>
    </w:p>
    <w:p w:rsidR="000571D1" w:rsidRPr="008658AA" w:rsidRDefault="000571D1" w:rsidP="002E18FA">
      <w:pPr>
        <w:spacing w:after="0" w:line="240" w:lineRule="auto"/>
        <w:ind w:leftChars="0" w:left="0" w:firstLineChars="0" w:firstLine="0"/>
        <w:jc w:val="both"/>
        <w:rPr>
          <w:rFonts w:ascii="Bookman Old Style" w:eastAsia="Arial" w:hAnsi="Bookman Old Style" w:cs="Arial"/>
          <w:shd w:val="clear" w:color="auto" w:fill="FEFEFE"/>
        </w:rPr>
      </w:pPr>
    </w:p>
    <w:p w:rsidR="00733FF7" w:rsidRPr="008658AA" w:rsidRDefault="00733FF7" w:rsidP="002E18FA">
      <w:pPr>
        <w:spacing w:after="0" w:line="240" w:lineRule="auto"/>
        <w:ind w:leftChars="0" w:left="0" w:firstLineChars="0" w:firstLine="0"/>
        <w:jc w:val="both"/>
        <w:rPr>
          <w:rFonts w:ascii="Bookman Old Style" w:eastAsia="Arial" w:hAnsi="Bookman Old Style" w:cs="Arial"/>
          <w:shd w:val="clear" w:color="auto" w:fill="FEFEFE"/>
        </w:rPr>
      </w:pPr>
    </w:p>
    <w:p w:rsidR="00733FF7" w:rsidRPr="008658AA" w:rsidRDefault="00733FF7" w:rsidP="002E18FA">
      <w:pPr>
        <w:spacing w:after="0" w:line="240" w:lineRule="auto"/>
        <w:ind w:leftChars="0" w:left="0" w:firstLineChars="0" w:firstLine="0"/>
        <w:jc w:val="both"/>
        <w:rPr>
          <w:rFonts w:ascii="Bookman Old Style" w:eastAsia="Arial" w:hAnsi="Bookman Old Style" w:cs="Arial"/>
          <w:shd w:val="clear" w:color="auto" w:fill="FEFEFE"/>
        </w:rPr>
      </w:pPr>
    </w:p>
    <w:p w:rsidR="00733FF7" w:rsidRDefault="00733FF7" w:rsidP="002E18FA">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H.S</w:t>
      </w:r>
      <w:r w:rsidR="00FB480C" w:rsidRPr="008658AA">
        <w:rPr>
          <w:rFonts w:ascii="Bookman Old Style" w:eastAsia="Arial" w:hAnsi="Bookman Old Style" w:cs="Arial"/>
          <w:shd w:val="clear" w:color="auto" w:fill="FEFEFE"/>
        </w:rPr>
        <w:t>. EDUARDO EMILIO PACHECO CUELLO</w:t>
      </w:r>
    </w:p>
    <w:p w:rsidR="000571D1" w:rsidRPr="008658AA" w:rsidRDefault="000571D1" w:rsidP="002E18FA">
      <w:pPr>
        <w:spacing w:after="0" w:line="240" w:lineRule="auto"/>
        <w:ind w:leftChars="0" w:left="0" w:firstLineChars="0" w:firstLine="0"/>
        <w:jc w:val="both"/>
        <w:rPr>
          <w:rFonts w:ascii="Bookman Old Style" w:eastAsia="Arial" w:hAnsi="Bookman Old Style" w:cs="Arial"/>
          <w:shd w:val="clear" w:color="auto" w:fill="FEFEFE"/>
        </w:rPr>
      </w:pPr>
      <w:r>
        <w:rPr>
          <w:rFonts w:ascii="Bookman Old Style" w:eastAsia="Arial" w:hAnsi="Bookman Old Style" w:cs="Arial"/>
          <w:shd w:val="clear" w:color="auto" w:fill="FEFEFE"/>
        </w:rPr>
        <w:t xml:space="preserve">Partido Colombia Justa Libres </w:t>
      </w:r>
    </w:p>
    <w:p w:rsidR="00733FF7" w:rsidRPr="008658AA" w:rsidRDefault="00733FF7" w:rsidP="002E18FA">
      <w:pPr>
        <w:spacing w:after="0" w:line="240" w:lineRule="auto"/>
        <w:ind w:leftChars="0" w:left="0" w:firstLineChars="0" w:firstLine="0"/>
        <w:jc w:val="both"/>
        <w:rPr>
          <w:rFonts w:ascii="Bookman Old Style" w:eastAsia="Arial" w:hAnsi="Bookman Old Style" w:cs="Arial"/>
          <w:shd w:val="clear" w:color="auto" w:fill="FEFEFE"/>
        </w:rPr>
      </w:pPr>
    </w:p>
    <w:p w:rsidR="00733FF7" w:rsidRDefault="00733FF7" w:rsidP="002E18FA">
      <w:pPr>
        <w:spacing w:after="0" w:line="240" w:lineRule="auto"/>
        <w:ind w:leftChars="0" w:left="0" w:firstLineChars="0" w:firstLine="0"/>
        <w:jc w:val="both"/>
        <w:rPr>
          <w:rFonts w:ascii="Bookman Old Style" w:eastAsia="Arial" w:hAnsi="Bookman Old Style" w:cs="Arial"/>
          <w:shd w:val="clear" w:color="auto" w:fill="FEFEFE"/>
        </w:rPr>
      </w:pPr>
    </w:p>
    <w:p w:rsidR="000571D1" w:rsidRPr="00474C0C" w:rsidRDefault="000571D1" w:rsidP="002E18FA">
      <w:pPr>
        <w:spacing w:after="0" w:line="240" w:lineRule="auto"/>
        <w:ind w:leftChars="0" w:left="0" w:firstLineChars="0" w:firstLine="0"/>
        <w:jc w:val="both"/>
        <w:rPr>
          <w:rFonts w:ascii="Bookman Old Style" w:eastAsia="Arial" w:hAnsi="Bookman Old Style" w:cs="Arial"/>
          <w:shd w:val="clear" w:color="auto" w:fill="FEFEFE"/>
        </w:rPr>
      </w:pPr>
    </w:p>
    <w:p w:rsidR="00733FF7" w:rsidRPr="00474C0C" w:rsidRDefault="00733FF7" w:rsidP="002E18FA">
      <w:pPr>
        <w:spacing w:after="0" w:line="240" w:lineRule="auto"/>
        <w:ind w:leftChars="0" w:left="0" w:firstLineChars="0" w:firstLine="0"/>
        <w:jc w:val="both"/>
        <w:rPr>
          <w:rFonts w:ascii="Bookman Old Style" w:eastAsia="Arial" w:hAnsi="Bookman Old Style" w:cs="Arial"/>
          <w:shd w:val="clear" w:color="auto" w:fill="FEFEFE"/>
        </w:rPr>
      </w:pPr>
      <w:r w:rsidRPr="00474C0C">
        <w:rPr>
          <w:rFonts w:ascii="Bookman Old Style" w:eastAsia="Arial" w:hAnsi="Bookman Old Style" w:cs="Arial"/>
          <w:shd w:val="clear" w:color="auto" w:fill="FEFEFE"/>
        </w:rPr>
        <w:t>H.S. ANDRES FELIPE GARCÍA ZUCCARDI</w:t>
      </w:r>
      <w:r w:rsidRPr="00474C0C">
        <w:rPr>
          <w:rFonts w:ascii="Bookman Old Style" w:eastAsia="Arial" w:hAnsi="Bookman Old Style" w:cs="Arial"/>
          <w:shd w:val="clear" w:color="auto" w:fill="FEFEFE"/>
        </w:rPr>
        <w:t xml:space="preserve"> </w:t>
      </w:r>
    </w:p>
    <w:p w:rsidR="00474C0C" w:rsidRPr="00474C0C" w:rsidRDefault="00474C0C" w:rsidP="002E18FA">
      <w:pPr>
        <w:spacing w:after="0" w:line="240" w:lineRule="auto"/>
        <w:ind w:leftChars="0" w:left="0" w:firstLineChars="0" w:firstLine="0"/>
        <w:jc w:val="both"/>
        <w:rPr>
          <w:rFonts w:ascii="Bookman Old Style" w:eastAsia="Arial" w:hAnsi="Bookman Old Style" w:cs="Arial"/>
          <w:shd w:val="clear" w:color="auto" w:fill="FEFEFE"/>
        </w:rPr>
      </w:pPr>
      <w:hyperlink r:id="rId10" w:history="1">
        <w:r w:rsidRPr="00474C0C">
          <w:rPr>
            <w:rStyle w:val="Hipervnculo"/>
            <w:rFonts w:ascii="Bookman Old Style" w:hAnsi="Bookman Old Style" w:cs="Arial"/>
            <w:color w:val="auto"/>
            <w:u w:val="none"/>
            <w:shd w:val="clear" w:color="auto" w:fill="FFFFFF"/>
          </w:rPr>
          <w:t>Partido Social de Unidad Nacional</w:t>
        </w:r>
      </w:hyperlink>
    </w:p>
    <w:p w:rsidR="007E7C04" w:rsidRDefault="007E7C04" w:rsidP="002E18FA">
      <w:pPr>
        <w:spacing w:after="0" w:line="240" w:lineRule="auto"/>
        <w:ind w:leftChars="0" w:left="0" w:firstLineChars="0" w:firstLine="0"/>
        <w:jc w:val="both"/>
        <w:rPr>
          <w:rFonts w:ascii="Bookman Old Style" w:eastAsia="Arial" w:hAnsi="Bookman Old Style" w:cs="Arial"/>
          <w:shd w:val="clear" w:color="auto" w:fill="FEFEFE"/>
        </w:rPr>
      </w:pPr>
    </w:p>
    <w:p w:rsidR="000571D1" w:rsidRPr="00474C0C" w:rsidRDefault="000571D1" w:rsidP="002E18FA">
      <w:pPr>
        <w:spacing w:after="0" w:line="240" w:lineRule="auto"/>
        <w:ind w:leftChars="0" w:left="0" w:firstLineChars="0" w:firstLine="0"/>
        <w:jc w:val="both"/>
        <w:rPr>
          <w:rFonts w:ascii="Bookman Old Style" w:eastAsia="Arial" w:hAnsi="Bookman Old Style" w:cs="Arial"/>
          <w:shd w:val="clear" w:color="auto" w:fill="FEFEFE"/>
        </w:rPr>
      </w:pPr>
    </w:p>
    <w:p w:rsidR="007E7C04" w:rsidRPr="00474C0C" w:rsidRDefault="007E7C04" w:rsidP="002E18FA">
      <w:pPr>
        <w:spacing w:after="0" w:line="240" w:lineRule="auto"/>
        <w:ind w:leftChars="0" w:left="0" w:firstLineChars="0" w:firstLine="0"/>
        <w:jc w:val="both"/>
        <w:rPr>
          <w:rFonts w:ascii="Bookman Old Style" w:eastAsia="Arial" w:hAnsi="Bookman Old Style" w:cs="Arial"/>
          <w:shd w:val="clear" w:color="auto" w:fill="FEFEFE"/>
        </w:rPr>
      </w:pPr>
    </w:p>
    <w:p w:rsidR="007E7C04" w:rsidRPr="00474C0C" w:rsidRDefault="007E7C04" w:rsidP="002E18FA">
      <w:pPr>
        <w:spacing w:after="0" w:line="240" w:lineRule="auto"/>
        <w:ind w:leftChars="0" w:left="0" w:firstLineChars="0" w:firstLine="0"/>
        <w:jc w:val="both"/>
        <w:rPr>
          <w:rFonts w:ascii="Bookman Old Style" w:eastAsia="Arial" w:hAnsi="Bookman Old Style" w:cs="Arial"/>
          <w:shd w:val="clear" w:color="auto" w:fill="FEFEFE"/>
        </w:rPr>
      </w:pPr>
      <w:r w:rsidRPr="00474C0C">
        <w:rPr>
          <w:rFonts w:ascii="Bookman Old Style" w:eastAsia="Arial" w:hAnsi="Bookman Old Style" w:cs="Arial"/>
          <w:shd w:val="clear" w:color="auto" w:fill="FEFEFE"/>
        </w:rPr>
        <w:t xml:space="preserve">H.S. JUAN DIEGO GÓMEZ JIMÉNEZ </w:t>
      </w:r>
    </w:p>
    <w:p w:rsidR="007E7C04" w:rsidRPr="00474C0C" w:rsidRDefault="00411F93" w:rsidP="002E18FA">
      <w:pPr>
        <w:spacing w:after="0" w:line="240" w:lineRule="auto"/>
        <w:ind w:leftChars="0" w:left="0" w:firstLineChars="0" w:firstLine="0"/>
        <w:jc w:val="both"/>
        <w:rPr>
          <w:rFonts w:ascii="Bookman Old Style" w:eastAsia="Arial" w:hAnsi="Bookman Old Style" w:cs="Arial"/>
          <w:shd w:val="clear" w:color="auto" w:fill="FEFEFE"/>
        </w:rPr>
      </w:pPr>
      <w:r w:rsidRPr="00474C0C">
        <w:rPr>
          <w:rFonts w:ascii="Bookman Old Style" w:eastAsia="Arial" w:hAnsi="Bookman Old Style" w:cs="Arial"/>
          <w:shd w:val="clear" w:color="auto" w:fill="FEFEFE"/>
        </w:rPr>
        <w:t xml:space="preserve">Partido conservador </w:t>
      </w:r>
    </w:p>
    <w:p w:rsidR="00411F93" w:rsidRPr="008658AA" w:rsidRDefault="00411F93" w:rsidP="002E18FA">
      <w:pPr>
        <w:spacing w:after="0" w:line="240" w:lineRule="auto"/>
        <w:ind w:leftChars="0" w:left="0" w:firstLineChars="0" w:firstLine="0"/>
        <w:jc w:val="both"/>
        <w:rPr>
          <w:rFonts w:ascii="Bookman Old Style" w:eastAsia="Arial" w:hAnsi="Bookman Old Style" w:cs="Arial"/>
          <w:shd w:val="clear" w:color="auto" w:fill="FEFEFE"/>
        </w:rPr>
      </w:pPr>
    </w:p>
    <w:p w:rsidR="007E7C04" w:rsidRDefault="007E7C04" w:rsidP="002E18FA">
      <w:pPr>
        <w:spacing w:after="0" w:line="240" w:lineRule="auto"/>
        <w:ind w:leftChars="0" w:left="0" w:firstLineChars="0" w:firstLine="0"/>
        <w:jc w:val="both"/>
        <w:rPr>
          <w:rFonts w:ascii="Bookman Old Style" w:eastAsia="Arial" w:hAnsi="Bookman Old Style" w:cs="Arial"/>
          <w:shd w:val="clear" w:color="auto" w:fill="FEFEFE"/>
        </w:rPr>
      </w:pPr>
    </w:p>
    <w:p w:rsidR="000571D1" w:rsidRPr="008658AA" w:rsidRDefault="000571D1" w:rsidP="002E18FA">
      <w:pPr>
        <w:spacing w:after="0" w:line="240" w:lineRule="auto"/>
        <w:ind w:leftChars="0" w:left="0" w:firstLineChars="0" w:firstLine="0"/>
        <w:jc w:val="both"/>
        <w:rPr>
          <w:rFonts w:ascii="Bookman Old Style" w:eastAsia="Arial" w:hAnsi="Bookman Old Style" w:cs="Arial"/>
          <w:shd w:val="clear" w:color="auto" w:fill="FEFEFE"/>
        </w:rPr>
      </w:pPr>
    </w:p>
    <w:p w:rsidR="007E7C04" w:rsidRDefault="007E7C04" w:rsidP="002E18FA">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H.S. HORACIO JOSÉ SERPA MONCADA</w:t>
      </w:r>
      <w:r w:rsidR="00733FF7" w:rsidRPr="008658AA">
        <w:rPr>
          <w:rFonts w:ascii="Bookman Old Style" w:eastAsia="Arial" w:hAnsi="Bookman Old Style" w:cs="Arial"/>
          <w:shd w:val="clear" w:color="auto" w:fill="FEFEFE"/>
        </w:rPr>
        <w:t xml:space="preserve"> </w:t>
      </w:r>
    </w:p>
    <w:p w:rsidR="00411F93" w:rsidRPr="008658AA" w:rsidRDefault="00411F93" w:rsidP="002E18FA">
      <w:pPr>
        <w:spacing w:after="0" w:line="240" w:lineRule="auto"/>
        <w:ind w:leftChars="0" w:left="0" w:firstLineChars="0" w:firstLine="0"/>
        <w:jc w:val="both"/>
        <w:rPr>
          <w:rFonts w:ascii="Bookman Old Style" w:eastAsia="Arial" w:hAnsi="Bookman Old Style" w:cs="Arial"/>
          <w:shd w:val="clear" w:color="auto" w:fill="FEFEFE"/>
        </w:rPr>
      </w:pPr>
      <w:r>
        <w:rPr>
          <w:rFonts w:ascii="Bookman Old Style" w:eastAsia="Arial" w:hAnsi="Bookman Old Style" w:cs="Arial"/>
          <w:shd w:val="clear" w:color="auto" w:fill="FEFEFE"/>
        </w:rPr>
        <w:t xml:space="preserve">Partido liberal </w:t>
      </w:r>
      <w:r w:rsidR="00DD622C">
        <w:rPr>
          <w:rFonts w:ascii="Bookman Old Style" w:eastAsia="Arial" w:hAnsi="Bookman Old Style" w:cs="Arial"/>
          <w:shd w:val="clear" w:color="auto" w:fill="FEFEFE"/>
        </w:rPr>
        <w:t xml:space="preserve">colombiano </w:t>
      </w:r>
    </w:p>
    <w:p w:rsidR="007E7C04" w:rsidRDefault="007E7C04" w:rsidP="002E18FA">
      <w:pPr>
        <w:spacing w:after="0" w:line="240" w:lineRule="auto"/>
        <w:ind w:leftChars="0" w:left="0" w:firstLineChars="0" w:firstLine="0"/>
        <w:jc w:val="both"/>
        <w:rPr>
          <w:rFonts w:ascii="Bookman Old Style" w:eastAsia="Arial" w:hAnsi="Bookman Old Style" w:cs="Arial"/>
          <w:shd w:val="clear" w:color="auto" w:fill="FEFEFE"/>
        </w:rPr>
      </w:pPr>
    </w:p>
    <w:p w:rsidR="00DD622C" w:rsidRPr="008658AA" w:rsidRDefault="00DD622C" w:rsidP="002E18FA">
      <w:pPr>
        <w:spacing w:after="0" w:line="240" w:lineRule="auto"/>
        <w:ind w:leftChars="0" w:left="0" w:firstLineChars="0" w:firstLine="0"/>
        <w:jc w:val="both"/>
        <w:rPr>
          <w:rFonts w:ascii="Bookman Old Style" w:eastAsia="Arial" w:hAnsi="Bookman Old Style" w:cs="Arial"/>
          <w:shd w:val="clear" w:color="auto" w:fill="FEFEFE"/>
        </w:rPr>
      </w:pPr>
    </w:p>
    <w:p w:rsidR="007E7C04" w:rsidRPr="008658AA" w:rsidRDefault="007E7C04" w:rsidP="002E18FA">
      <w:pPr>
        <w:spacing w:after="0" w:line="240" w:lineRule="auto"/>
        <w:ind w:leftChars="0" w:left="0" w:firstLineChars="0" w:firstLine="0"/>
        <w:jc w:val="both"/>
        <w:rPr>
          <w:rFonts w:ascii="Bookman Old Style" w:eastAsia="Arial" w:hAnsi="Bookman Old Style" w:cs="Arial"/>
          <w:shd w:val="clear" w:color="auto" w:fill="FEFEFE"/>
        </w:rPr>
      </w:pPr>
    </w:p>
    <w:p w:rsidR="00AF5CAB" w:rsidRPr="00C34D35" w:rsidRDefault="00FB480C" w:rsidP="002E18FA">
      <w:pPr>
        <w:spacing w:after="0" w:line="240" w:lineRule="auto"/>
        <w:ind w:leftChars="0" w:left="0" w:firstLineChars="0" w:firstLine="0"/>
        <w:jc w:val="both"/>
        <w:rPr>
          <w:rFonts w:ascii="Bookman Old Style" w:eastAsia="Arial" w:hAnsi="Bookman Old Style" w:cs="Arial"/>
          <w:b/>
          <w:shd w:val="clear" w:color="auto" w:fill="FEFEFE"/>
        </w:rPr>
      </w:pPr>
      <w:r w:rsidRPr="00C34D35">
        <w:rPr>
          <w:rFonts w:ascii="Bookman Old Style" w:eastAsia="Arial" w:hAnsi="Bookman Old Style" w:cs="Arial"/>
          <w:b/>
          <w:shd w:val="clear" w:color="auto" w:fill="FEFEFE"/>
        </w:rPr>
        <w:t>Honorables R</w:t>
      </w:r>
      <w:r w:rsidR="00AF5CAB" w:rsidRPr="00C34D35">
        <w:rPr>
          <w:rFonts w:ascii="Bookman Old Style" w:eastAsia="Arial" w:hAnsi="Bookman Old Style" w:cs="Arial"/>
          <w:b/>
          <w:shd w:val="clear" w:color="auto" w:fill="FEFEFE"/>
        </w:rPr>
        <w:t xml:space="preserve">epresentantes </w:t>
      </w:r>
    </w:p>
    <w:p w:rsidR="00AF5CAB" w:rsidRPr="008658AA" w:rsidRDefault="00AF5CAB" w:rsidP="002E18FA">
      <w:pPr>
        <w:spacing w:after="0" w:line="240" w:lineRule="auto"/>
        <w:ind w:leftChars="0" w:left="0" w:firstLineChars="0" w:firstLine="0"/>
        <w:jc w:val="both"/>
        <w:rPr>
          <w:rFonts w:ascii="Bookman Old Style" w:eastAsia="Arial" w:hAnsi="Bookman Old Style" w:cs="Arial"/>
          <w:shd w:val="clear" w:color="auto" w:fill="FEFEFE"/>
        </w:rPr>
      </w:pPr>
    </w:p>
    <w:p w:rsidR="00AF5CAB" w:rsidRPr="008658AA" w:rsidRDefault="00AF5CAB" w:rsidP="002E18FA">
      <w:pPr>
        <w:spacing w:after="0" w:line="240" w:lineRule="auto"/>
        <w:ind w:leftChars="0" w:left="0" w:firstLineChars="0" w:firstLine="0"/>
        <w:jc w:val="both"/>
        <w:rPr>
          <w:rFonts w:ascii="Bookman Old Style" w:eastAsia="Arial" w:hAnsi="Bookman Old Style" w:cs="Arial"/>
          <w:shd w:val="clear" w:color="auto" w:fill="FEFEFE"/>
        </w:rPr>
      </w:pPr>
    </w:p>
    <w:p w:rsidR="00AF5CAB" w:rsidRDefault="00AF5CAB" w:rsidP="002E18FA">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H.R.C. JUAN MANUEL DAZA IGUARÁN</w:t>
      </w:r>
    </w:p>
    <w:p w:rsidR="00C65941" w:rsidRPr="008658AA" w:rsidRDefault="00C65941" w:rsidP="00C65941">
      <w:pPr>
        <w:spacing w:after="0" w:line="240" w:lineRule="auto"/>
        <w:ind w:leftChars="0" w:left="0" w:firstLineChars="0" w:firstLine="0"/>
        <w:jc w:val="both"/>
        <w:rPr>
          <w:rFonts w:ascii="Bookman Old Style" w:hAnsi="Bookman Old Style"/>
        </w:rPr>
      </w:pPr>
      <w:r>
        <w:rPr>
          <w:rFonts w:ascii="Bookman Old Style" w:hAnsi="Bookman Old Style"/>
        </w:rPr>
        <w:t xml:space="preserve">Partido Centro Democrático </w:t>
      </w:r>
    </w:p>
    <w:p w:rsidR="00C65941" w:rsidRPr="008658AA" w:rsidRDefault="00C65941" w:rsidP="002E18FA">
      <w:pPr>
        <w:spacing w:after="0" w:line="240" w:lineRule="auto"/>
        <w:ind w:leftChars="0" w:left="0" w:firstLineChars="0" w:firstLine="0"/>
        <w:jc w:val="both"/>
        <w:rPr>
          <w:rFonts w:ascii="Bookman Old Style" w:eastAsia="Arial" w:hAnsi="Bookman Old Style" w:cs="Arial"/>
          <w:shd w:val="clear" w:color="auto" w:fill="FEFEFE"/>
        </w:rPr>
      </w:pPr>
    </w:p>
    <w:p w:rsidR="00AF5CAB" w:rsidRPr="008658AA" w:rsidRDefault="00AF5CAB" w:rsidP="002E18FA">
      <w:pPr>
        <w:spacing w:after="0" w:line="240" w:lineRule="auto"/>
        <w:ind w:leftChars="0" w:left="0" w:firstLineChars="0" w:firstLine="0"/>
        <w:jc w:val="both"/>
        <w:rPr>
          <w:rFonts w:ascii="Bookman Old Style" w:eastAsia="Arial" w:hAnsi="Bookman Old Style" w:cs="Arial"/>
          <w:shd w:val="clear" w:color="auto" w:fill="FEFEFE"/>
        </w:rPr>
      </w:pPr>
    </w:p>
    <w:p w:rsidR="00AF5CAB" w:rsidRPr="008658AA" w:rsidRDefault="00AF5CAB" w:rsidP="002E18FA">
      <w:pPr>
        <w:spacing w:after="0" w:line="240" w:lineRule="auto"/>
        <w:ind w:leftChars="0" w:left="0" w:firstLineChars="0" w:firstLine="0"/>
        <w:jc w:val="both"/>
        <w:rPr>
          <w:rFonts w:ascii="Bookman Old Style" w:eastAsia="Arial" w:hAnsi="Bookman Old Style" w:cs="Arial"/>
          <w:shd w:val="clear" w:color="auto" w:fill="FEFEFE"/>
        </w:rPr>
      </w:pPr>
    </w:p>
    <w:p w:rsidR="00C65941" w:rsidRDefault="00C65941" w:rsidP="002E18FA">
      <w:pPr>
        <w:spacing w:after="0" w:line="240" w:lineRule="auto"/>
        <w:ind w:leftChars="0" w:left="0" w:firstLineChars="0" w:firstLine="0"/>
        <w:jc w:val="both"/>
        <w:rPr>
          <w:rFonts w:ascii="Bookman Old Style" w:eastAsia="Arial" w:hAnsi="Bookman Old Style" w:cs="Arial"/>
          <w:shd w:val="clear" w:color="auto" w:fill="FEFEFE"/>
        </w:rPr>
      </w:pPr>
    </w:p>
    <w:p w:rsidR="00C65941" w:rsidRDefault="00C65941" w:rsidP="002E18FA">
      <w:pPr>
        <w:spacing w:after="0" w:line="240" w:lineRule="auto"/>
        <w:ind w:leftChars="0" w:left="0" w:firstLineChars="0" w:firstLine="0"/>
        <w:jc w:val="both"/>
        <w:rPr>
          <w:rFonts w:ascii="Bookman Old Style" w:eastAsia="Arial" w:hAnsi="Bookman Old Style" w:cs="Arial"/>
          <w:shd w:val="clear" w:color="auto" w:fill="FEFEFE"/>
        </w:rPr>
      </w:pPr>
    </w:p>
    <w:p w:rsidR="00C65941" w:rsidRDefault="00C65941" w:rsidP="002E18FA">
      <w:pPr>
        <w:spacing w:after="0" w:line="240" w:lineRule="auto"/>
        <w:ind w:leftChars="0" w:left="0" w:firstLineChars="0" w:firstLine="0"/>
        <w:jc w:val="both"/>
        <w:rPr>
          <w:rFonts w:ascii="Bookman Old Style" w:eastAsia="Arial" w:hAnsi="Bookman Old Style" w:cs="Arial"/>
          <w:shd w:val="clear" w:color="auto" w:fill="FEFEFE"/>
        </w:rPr>
      </w:pPr>
    </w:p>
    <w:p w:rsidR="00AF5CAB" w:rsidRDefault="00AF5CAB" w:rsidP="002E18FA">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 xml:space="preserve">H.R.C. JUAN DAVID VÉLEZ TRUJILLO </w:t>
      </w:r>
    </w:p>
    <w:p w:rsidR="00C65941" w:rsidRPr="008658AA" w:rsidRDefault="00C65941" w:rsidP="00C65941">
      <w:pPr>
        <w:spacing w:after="0" w:line="240" w:lineRule="auto"/>
        <w:ind w:leftChars="0" w:left="0" w:firstLineChars="0" w:firstLine="0"/>
        <w:jc w:val="both"/>
        <w:rPr>
          <w:rFonts w:ascii="Bookman Old Style" w:hAnsi="Bookman Old Style"/>
        </w:rPr>
      </w:pPr>
      <w:r>
        <w:rPr>
          <w:rFonts w:ascii="Bookman Old Style" w:hAnsi="Bookman Old Style"/>
        </w:rPr>
        <w:t xml:space="preserve">Partido Centro Democrático </w:t>
      </w:r>
    </w:p>
    <w:p w:rsidR="00C65941" w:rsidRPr="008658AA" w:rsidRDefault="00C65941" w:rsidP="002E18FA">
      <w:pPr>
        <w:spacing w:after="0" w:line="240" w:lineRule="auto"/>
        <w:ind w:leftChars="0" w:left="0" w:firstLineChars="0" w:firstLine="0"/>
        <w:jc w:val="both"/>
        <w:rPr>
          <w:rFonts w:ascii="Bookman Old Style" w:eastAsia="Arial" w:hAnsi="Bookman Old Style" w:cs="Arial"/>
          <w:shd w:val="clear" w:color="auto" w:fill="FEFEFE"/>
        </w:rPr>
      </w:pPr>
    </w:p>
    <w:p w:rsidR="00AF5CAB" w:rsidRPr="008658AA" w:rsidRDefault="00AF5CAB" w:rsidP="002E18FA">
      <w:pPr>
        <w:spacing w:after="0" w:line="240" w:lineRule="auto"/>
        <w:ind w:leftChars="0" w:left="0" w:firstLineChars="0" w:firstLine="0"/>
        <w:jc w:val="both"/>
        <w:rPr>
          <w:rFonts w:ascii="Bookman Old Style" w:eastAsia="Arial" w:hAnsi="Bookman Old Style" w:cs="Arial"/>
          <w:shd w:val="clear" w:color="auto" w:fill="FEFEFE"/>
        </w:rPr>
      </w:pPr>
    </w:p>
    <w:p w:rsidR="00AF5CAB" w:rsidRPr="008658AA" w:rsidRDefault="00AF5CAB" w:rsidP="002E18FA">
      <w:pPr>
        <w:spacing w:after="0" w:line="240" w:lineRule="auto"/>
        <w:ind w:leftChars="0" w:left="0" w:firstLineChars="0" w:firstLine="0"/>
        <w:jc w:val="both"/>
        <w:rPr>
          <w:rFonts w:ascii="Bookman Old Style" w:eastAsia="Arial" w:hAnsi="Bookman Old Style" w:cs="Arial"/>
          <w:shd w:val="clear" w:color="auto" w:fill="FEFEFE"/>
        </w:rPr>
      </w:pPr>
    </w:p>
    <w:p w:rsidR="00AF5CAB" w:rsidRPr="008658AA" w:rsidRDefault="00AF5CAB" w:rsidP="002E18FA">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 xml:space="preserve">H.R.C. ÁNGELA PATRICIA SÁNCHEZ LEAL </w:t>
      </w:r>
    </w:p>
    <w:p w:rsidR="00AF5CAB" w:rsidRDefault="00B812D9" w:rsidP="002E18FA">
      <w:pPr>
        <w:spacing w:after="0" w:line="240" w:lineRule="auto"/>
        <w:ind w:leftChars="0" w:left="0" w:firstLineChars="0" w:firstLine="0"/>
        <w:jc w:val="both"/>
        <w:rPr>
          <w:rFonts w:ascii="Bookman Old Style" w:eastAsia="Arial" w:hAnsi="Bookman Old Style" w:cs="Arial"/>
          <w:shd w:val="clear" w:color="auto" w:fill="FEFEFE"/>
        </w:rPr>
      </w:pPr>
      <w:r>
        <w:rPr>
          <w:rFonts w:ascii="Bookman Old Style" w:eastAsia="Arial" w:hAnsi="Bookman Old Style" w:cs="Arial"/>
          <w:shd w:val="clear" w:color="auto" w:fill="FEFEFE"/>
        </w:rPr>
        <w:t xml:space="preserve">Partido </w:t>
      </w:r>
      <w:r w:rsidR="00C65941">
        <w:rPr>
          <w:rFonts w:ascii="Bookman Old Style" w:eastAsia="Arial" w:hAnsi="Bookman Old Style" w:cs="Arial"/>
          <w:shd w:val="clear" w:color="auto" w:fill="FEFEFE"/>
        </w:rPr>
        <w:t xml:space="preserve">Cambio radical </w:t>
      </w:r>
    </w:p>
    <w:p w:rsidR="00AF5CAB" w:rsidRDefault="00AF5CAB" w:rsidP="002E18FA">
      <w:pPr>
        <w:spacing w:after="0" w:line="240" w:lineRule="auto"/>
        <w:ind w:leftChars="0" w:left="0" w:firstLineChars="0" w:firstLine="0"/>
        <w:jc w:val="both"/>
        <w:rPr>
          <w:rFonts w:ascii="Bookman Old Style" w:hAnsi="Bookman Old Style"/>
        </w:rPr>
      </w:pPr>
    </w:p>
    <w:p w:rsidR="00B812D9" w:rsidRPr="008658AA" w:rsidRDefault="00B812D9" w:rsidP="002E18FA">
      <w:pPr>
        <w:spacing w:after="0" w:line="240" w:lineRule="auto"/>
        <w:ind w:leftChars="0" w:left="0" w:firstLineChars="0" w:firstLine="0"/>
        <w:jc w:val="both"/>
        <w:rPr>
          <w:rFonts w:ascii="Bookman Old Style" w:eastAsia="Arial" w:hAnsi="Bookman Old Style" w:cs="Arial"/>
          <w:shd w:val="clear" w:color="auto" w:fill="FEFEFE"/>
        </w:rPr>
      </w:pPr>
    </w:p>
    <w:p w:rsidR="00AF5CAB" w:rsidRDefault="00AF5CAB" w:rsidP="002E18FA">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H.R.C. CHISTIAN JOSÉ MORENO VILLAMIZAR</w:t>
      </w:r>
    </w:p>
    <w:p w:rsidR="00B812D9" w:rsidRPr="00474C0C" w:rsidRDefault="00B812D9" w:rsidP="00B812D9">
      <w:pPr>
        <w:spacing w:after="0" w:line="240" w:lineRule="auto"/>
        <w:ind w:leftChars="0" w:left="0" w:firstLineChars="0" w:firstLine="0"/>
        <w:jc w:val="both"/>
        <w:rPr>
          <w:rFonts w:ascii="Bookman Old Style" w:eastAsia="Arial" w:hAnsi="Bookman Old Style" w:cs="Arial"/>
          <w:shd w:val="clear" w:color="auto" w:fill="FEFEFE"/>
        </w:rPr>
      </w:pPr>
      <w:hyperlink r:id="rId11" w:history="1">
        <w:r w:rsidRPr="00474C0C">
          <w:rPr>
            <w:rStyle w:val="Hipervnculo"/>
            <w:rFonts w:ascii="Bookman Old Style" w:hAnsi="Bookman Old Style" w:cs="Arial"/>
            <w:color w:val="auto"/>
            <w:u w:val="none"/>
            <w:shd w:val="clear" w:color="auto" w:fill="FFFFFF"/>
          </w:rPr>
          <w:t>Partido Social de Unidad Nacional</w:t>
        </w:r>
      </w:hyperlink>
    </w:p>
    <w:p w:rsidR="00B812D9" w:rsidRPr="008658AA" w:rsidRDefault="00B812D9" w:rsidP="002E18FA">
      <w:pPr>
        <w:spacing w:after="0" w:line="240" w:lineRule="auto"/>
        <w:ind w:leftChars="0" w:left="0" w:firstLineChars="0" w:firstLine="0"/>
        <w:jc w:val="both"/>
        <w:rPr>
          <w:rFonts w:ascii="Bookman Old Style" w:eastAsia="Arial" w:hAnsi="Bookman Old Style" w:cs="Arial"/>
          <w:shd w:val="clear" w:color="auto" w:fill="FEFEFE"/>
        </w:rPr>
      </w:pPr>
    </w:p>
    <w:p w:rsidR="00AF5CAB" w:rsidRPr="008658AA" w:rsidRDefault="00AF5CAB" w:rsidP="002E18FA">
      <w:pPr>
        <w:spacing w:after="0" w:line="240" w:lineRule="auto"/>
        <w:ind w:leftChars="0" w:left="0" w:firstLineChars="0" w:firstLine="0"/>
        <w:jc w:val="both"/>
        <w:rPr>
          <w:rFonts w:ascii="Bookman Old Style" w:eastAsia="Arial" w:hAnsi="Bookman Old Style" w:cs="Arial"/>
          <w:shd w:val="clear" w:color="auto" w:fill="FEFEFE"/>
        </w:rPr>
      </w:pPr>
    </w:p>
    <w:p w:rsidR="00AF5CAB" w:rsidRPr="008658AA" w:rsidRDefault="00AF5CAB" w:rsidP="002E18FA">
      <w:pPr>
        <w:spacing w:after="0" w:line="240" w:lineRule="auto"/>
        <w:ind w:leftChars="0" w:left="0" w:firstLineChars="0" w:firstLine="0"/>
        <w:jc w:val="both"/>
        <w:rPr>
          <w:rFonts w:ascii="Bookman Old Style" w:eastAsia="Arial" w:hAnsi="Bookman Old Style" w:cs="Arial"/>
          <w:shd w:val="clear" w:color="auto" w:fill="FEFEFE"/>
        </w:rPr>
      </w:pPr>
    </w:p>
    <w:p w:rsidR="00733FF7" w:rsidRDefault="00AF5CAB" w:rsidP="002E18FA">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H.R.C. JOSÉ LUIS PINEDO CAMPO</w:t>
      </w:r>
    </w:p>
    <w:p w:rsidR="00B812D9" w:rsidRDefault="00B812D9" w:rsidP="00B812D9">
      <w:pPr>
        <w:spacing w:after="0" w:line="240" w:lineRule="auto"/>
        <w:ind w:leftChars="0" w:left="0" w:firstLineChars="0" w:firstLine="0"/>
        <w:jc w:val="both"/>
        <w:rPr>
          <w:rFonts w:ascii="Bookman Old Style" w:eastAsia="Arial" w:hAnsi="Bookman Old Style" w:cs="Arial"/>
          <w:shd w:val="clear" w:color="auto" w:fill="FEFEFE"/>
        </w:rPr>
      </w:pPr>
      <w:r>
        <w:rPr>
          <w:rFonts w:ascii="Bookman Old Style" w:eastAsia="Arial" w:hAnsi="Bookman Old Style" w:cs="Arial"/>
          <w:shd w:val="clear" w:color="auto" w:fill="FEFEFE"/>
        </w:rPr>
        <w:t xml:space="preserve">Partido Cambio radical </w:t>
      </w:r>
    </w:p>
    <w:p w:rsidR="00B812D9" w:rsidRDefault="00B812D9" w:rsidP="002E18FA">
      <w:pPr>
        <w:spacing w:after="0" w:line="240" w:lineRule="auto"/>
        <w:ind w:leftChars="0" w:left="0" w:firstLineChars="0" w:firstLine="0"/>
        <w:jc w:val="both"/>
        <w:rPr>
          <w:rFonts w:ascii="Bookman Old Style" w:eastAsia="Arial" w:hAnsi="Bookman Old Style" w:cs="Arial"/>
          <w:shd w:val="clear" w:color="auto" w:fill="FEFEFE"/>
        </w:rPr>
      </w:pPr>
    </w:p>
    <w:p w:rsidR="00B812D9" w:rsidRPr="008658AA" w:rsidRDefault="00B812D9" w:rsidP="002E18FA">
      <w:pPr>
        <w:spacing w:after="0" w:line="240" w:lineRule="auto"/>
        <w:ind w:leftChars="0" w:left="0" w:firstLineChars="0" w:firstLine="0"/>
        <w:jc w:val="both"/>
        <w:rPr>
          <w:rFonts w:ascii="Bookman Old Style" w:eastAsia="Arial" w:hAnsi="Bookman Old Style" w:cs="Arial"/>
          <w:shd w:val="clear" w:color="auto" w:fill="FEFEFE"/>
        </w:rPr>
      </w:pPr>
    </w:p>
    <w:p w:rsidR="00AF5CAB" w:rsidRPr="008658AA" w:rsidRDefault="00AF5CAB" w:rsidP="002E18FA">
      <w:pPr>
        <w:spacing w:after="0" w:line="240" w:lineRule="auto"/>
        <w:ind w:leftChars="0" w:left="0" w:firstLineChars="0" w:firstLine="0"/>
        <w:jc w:val="both"/>
        <w:rPr>
          <w:rFonts w:ascii="Bookman Old Style" w:eastAsia="Arial" w:hAnsi="Bookman Old Style" w:cs="Arial"/>
          <w:shd w:val="clear" w:color="auto" w:fill="FEFEFE"/>
        </w:rPr>
      </w:pPr>
    </w:p>
    <w:p w:rsidR="002E681C" w:rsidRDefault="002D0113" w:rsidP="002E18FA">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 xml:space="preserve">H.R.C. EDWARD DAVID RODRÍGUEZ </w:t>
      </w:r>
    </w:p>
    <w:p w:rsidR="00547B60" w:rsidRPr="008658AA" w:rsidRDefault="00547B60" w:rsidP="00547B60">
      <w:pPr>
        <w:spacing w:after="0" w:line="240" w:lineRule="auto"/>
        <w:ind w:leftChars="0" w:left="0" w:firstLineChars="0" w:firstLine="0"/>
        <w:jc w:val="both"/>
        <w:rPr>
          <w:rFonts w:ascii="Bookman Old Style" w:hAnsi="Bookman Old Style"/>
        </w:rPr>
      </w:pPr>
      <w:r>
        <w:rPr>
          <w:rFonts w:ascii="Bookman Old Style" w:hAnsi="Bookman Old Style"/>
        </w:rPr>
        <w:t xml:space="preserve">Partido Centro Democrático </w:t>
      </w:r>
    </w:p>
    <w:p w:rsidR="00547B60" w:rsidRDefault="00547B60" w:rsidP="002E18FA">
      <w:pPr>
        <w:spacing w:after="0" w:line="240" w:lineRule="auto"/>
        <w:ind w:leftChars="0" w:left="0" w:firstLineChars="0" w:firstLine="0"/>
        <w:jc w:val="both"/>
        <w:rPr>
          <w:rFonts w:ascii="Bookman Old Style" w:eastAsia="Arial" w:hAnsi="Bookman Old Style" w:cs="Arial"/>
          <w:shd w:val="clear" w:color="auto" w:fill="FEFEFE"/>
        </w:rPr>
      </w:pPr>
    </w:p>
    <w:p w:rsidR="00547B60" w:rsidRPr="008658AA" w:rsidRDefault="00547B60" w:rsidP="002E18FA">
      <w:pPr>
        <w:spacing w:after="0" w:line="240" w:lineRule="auto"/>
        <w:ind w:leftChars="0" w:left="0" w:firstLineChars="0" w:firstLine="0"/>
        <w:jc w:val="both"/>
        <w:rPr>
          <w:rFonts w:ascii="Bookman Old Style" w:eastAsia="Arial" w:hAnsi="Bookman Old Style" w:cs="Arial"/>
          <w:shd w:val="clear" w:color="auto" w:fill="FEFEFE"/>
        </w:rPr>
      </w:pPr>
    </w:p>
    <w:p w:rsidR="002E18FA" w:rsidRPr="008658AA" w:rsidRDefault="00597EE3" w:rsidP="002E18FA">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 xml:space="preserve">   </w:t>
      </w:r>
      <w:r w:rsidR="002E18FA" w:rsidRPr="008658AA">
        <w:rPr>
          <w:rFonts w:ascii="Bookman Old Style" w:eastAsia="Arial" w:hAnsi="Bookman Old Style" w:cs="Arial"/>
          <w:shd w:val="clear" w:color="auto" w:fill="FEFEFE"/>
        </w:rPr>
        <w:t xml:space="preserve">  </w:t>
      </w:r>
    </w:p>
    <w:p w:rsidR="004D03F5" w:rsidRPr="008658AA" w:rsidRDefault="004D03F5" w:rsidP="002E18FA">
      <w:pPr>
        <w:spacing w:after="0" w:line="240" w:lineRule="auto"/>
        <w:ind w:leftChars="0" w:left="0" w:firstLineChars="0" w:firstLine="0"/>
        <w:jc w:val="both"/>
        <w:rPr>
          <w:rFonts w:ascii="Bookman Old Style" w:eastAsia="Arial" w:hAnsi="Bookman Old Style" w:cs="Arial"/>
          <w:shd w:val="clear" w:color="auto" w:fill="FEFEFE"/>
        </w:rPr>
      </w:pPr>
    </w:p>
    <w:p w:rsidR="00377AF3" w:rsidRPr="008658AA" w:rsidRDefault="00377AF3" w:rsidP="002E18FA">
      <w:pPr>
        <w:spacing w:after="0" w:line="240" w:lineRule="auto"/>
        <w:ind w:leftChars="0" w:left="0" w:firstLineChars="0" w:firstLine="0"/>
        <w:jc w:val="both"/>
        <w:rPr>
          <w:rFonts w:ascii="Bookman Old Style" w:eastAsia="Arial" w:hAnsi="Bookman Old Style" w:cs="Arial"/>
          <w:shd w:val="clear" w:color="auto" w:fill="FEFEFE"/>
        </w:rPr>
      </w:pPr>
    </w:p>
    <w:p w:rsidR="00377AF3" w:rsidRPr="008658AA" w:rsidRDefault="00377AF3" w:rsidP="002E18FA">
      <w:pPr>
        <w:spacing w:after="0" w:line="240" w:lineRule="auto"/>
        <w:ind w:leftChars="0" w:left="0" w:firstLineChars="0" w:firstLine="0"/>
        <w:jc w:val="both"/>
        <w:rPr>
          <w:rFonts w:ascii="Bookman Old Style" w:eastAsia="Arial" w:hAnsi="Bookman Old Style" w:cs="Arial"/>
          <w:shd w:val="clear" w:color="auto" w:fill="FEFEFE"/>
        </w:rPr>
      </w:pPr>
    </w:p>
    <w:p w:rsidR="00377AF3" w:rsidRPr="008658AA" w:rsidRDefault="00377AF3" w:rsidP="002E18FA">
      <w:pPr>
        <w:spacing w:after="0" w:line="240" w:lineRule="auto"/>
        <w:ind w:leftChars="0" w:left="0" w:firstLineChars="0" w:firstLine="0"/>
        <w:jc w:val="both"/>
        <w:rPr>
          <w:rFonts w:ascii="Bookman Old Style" w:eastAsia="Arial" w:hAnsi="Bookman Old Style" w:cs="Arial"/>
          <w:shd w:val="clear" w:color="auto" w:fill="FEFEFE"/>
        </w:rPr>
      </w:pPr>
    </w:p>
    <w:p w:rsidR="00377AF3" w:rsidRPr="008658AA" w:rsidRDefault="00377AF3" w:rsidP="002E18FA">
      <w:pPr>
        <w:spacing w:after="0" w:line="240" w:lineRule="auto"/>
        <w:ind w:leftChars="0" w:left="0" w:firstLineChars="0" w:firstLine="0"/>
        <w:jc w:val="both"/>
        <w:rPr>
          <w:rFonts w:ascii="Bookman Old Style" w:eastAsia="Arial" w:hAnsi="Bookman Old Style" w:cs="Arial"/>
          <w:shd w:val="clear" w:color="auto" w:fill="FEFEFE"/>
        </w:rPr>
      </w:pPr>
    </w:p>
    <w:p w:rsidR="00377AF3" w:rsidRPr="008658AA" w:rsidRDefault="00377AF3" w:rsidP="002E18FA">
      <w:pPr>
        <w:spacing w:after="0" w:line="240" w:lineRule="auto"/>
        <w:ind w:leftChars="0" w:left="0" w:firstLineChars="0" w:firstLine="0"/>
        <w:jc w:val="both"/>
        <w:rPr>
          <w:rFonts w:ascii="Bookman Old Style" w:eastAsia="Arial" w:hAnsi="Bookman Old Style" w:cs="Arial"/>
          <w:shd w:val="clear" w:color="auto" w:fill="FEFEFE"/>
        </w:rPr>
      </w:pPr>
    </w:p>
    <w:p w:rsidR="00377AF3" w:rsidRPr="008658AA" w:rsidRDefault="00377AF3" w:rsidP="002E18FA">
      <w:pPr>
        <w:spacing w:after="0" w:line="240" w:lineRule="auto"/>
        <w:ind w:leftChars="0" w:left="0" w:firstLineChars="0" w:firstLine="0"/>
        <w:jc w:val="both"/>
        <w:rPr>
          <w:rFonts w:ascii="Bookman Old Style" w:eastAsia="Arial" w:hAnsi="Bookman Old Style" w:cs="Arial"/>
          <w:shd w:val="clear" w:color="auto" w:fill="FEFEFE"/>
        </w:rPr>
      </w:pPr>
    </w:p>
    <w:p w:rsidR="00377AF3" w:rsidRPr="008658AA" w:rsidRDefault="00377AF3" w:rsidP="002E18FA">
      <w:pPr>
        <w:spacing w:after="0" w:line="240" w:lineRule="auto"/>
        <w:ind w:leftChars="0" w:left="0" w:firstLineChars="0" w:firstLine="0"/>
        <w:jc w:val="both"/>
        <w:rPr>
          <w:rFonts w:ascii="Bookman Old Style" w:eastAsia="Arial" w:hAnsi="Bookman Old Style" w:cs="Arial"/>
          <w:shd w:val="clear" w:color="auto" w:fill="FEFEFE"/>
        </w:rPr>
      </w:pPr>
    </w:p>
    <w:p w:rsidR="00377AF3" w:rsidRDefault="00377AF3" w:rsidP="002E18FA">
      <w:pPr>
        <w:spacing w:after="0" w:line="240" w:lineRule="auto"/>
        <w:ind w:leftChars="0" w:left="0" w:firstLineChars="0" w:firstLine="0"/>
        <w:jc w:val="both"/>
        <w:rPr>
          <w:rFonts w:ascii="Bookman Old Style" w:eastAsia="Arial" w:hAnsi="Bookman Old Style" w:cs="Arial"/>
          <w:shd w:val="clear" w:color="auto" w:fill="FEFEFE"/>
        </w:rPr>
      </w:pPr>
    </w:p>
    <w:p w:rsidR="00D25F2E" w:rsidRDefault="00D25F2E" w:rsidP="002E18FA">
      <w:pPr>
        <w:spacing w:after="0" w:line="240" w:lineRule="auto"/>
        <w:ind w:leftChars="0" w:left="0" w:firstLineChars="0" w:firstLine="0"/>
        <w:jc w:val="both"/>
        <w:rPr>
          <w:rFonts w:ascii="Bookman Old Style" w:eastAsia="Arial" w:hAnsi="Bookman Old Style" w:cs="Arial"/>
          <w:shd w:val="clear" w:color="auto" w:fill="FEFEFE"/>
        </w:rPr>
      </w:pPr>
    </w:p>
    <w:p w:rsidR="00D25F2E" w:rsidRDefault="00D25F2E" w:rsidP="002E18FA">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2E18FA">
      <w:pPr>
        <w:spacing w:after="0" w:line="240" w:lineRule="auto"/>
        <w:ind w:leftChars="0" w:left="0" w:firstLineChars="0" w:firstLine="0"/>
        <w:jc w:val="both"/>
        <w:rPr>
          <w:rFonts w:ascii="Bookman Old Style" w:eastAsia="Arial" w:hAnsi="Bookman Old Style" w:cs="Arial"/>
          <w:shd w:val="clear" w:color="auto" w:fill="FEFEFE"/>
        </w:rPr>
      </w:pPr>
    </w:p>
    <w:p w:rsidR="00377AF3" w:rsidRPr="008658AA" w:rsidRDefault="00377AF3" w:rsidP="002E18FA">
      <w:pPr>
        <w:spacing w:after="0" w:line="240" w:lineRule="auto"/>
        <w:ind w:leftChars="0" w:left="0" w:firstLineChars="0" w:firstLine="0"/>
        <w:jc w:val="both"/>
        <w:rPr>
          <w:rFonts w:ascii="Bookman Old Style" w:eastAsia="Arial" w:hAnsi="Bookman Old Style" w:cs="Arial"/>
          <w:shd w:val="clear" w:color="auto" w:fill="FEFEFE"/>
        </w:rPr>
      </w:pPr>
    </w:p>
    <w:p w:rsidR="00377AF3" w:rsidRPr="008658AA" w:rsidRDefault="00377AF3" w:rsidP="002E18FA">
      <w:pPr>
        <w:spacing w:after="0" w:line="240" w:lineRule="auto"/>
        <w:ind w:leftChars="0" w:left="0" w:firstLineChars="0" w:firstLine="0"/>
        <w:jc w:val="both"/>
        <w:rPr>
          <w:rFonts w:ascii="Bookman Old Style" w:eastAsia="Arial" w:hAnsi="Bookman Old Style" w:cs="Arial"/>
          <w:shd w:val="clear" w:color="auto" w:fill="FEFEFE"/>
        </w:rPr>
      </w:pPr>
    </w:p>
    <w:p w:rsidR="00377AF3" w:rsidRPr="008658AA" w:rsidRDefault="00377AF3" w:rsidP="00377AF3">
      <w:pPr>
        <w:spacing w:after="0" w:line="240" w:lineRule="auto"/>
        <w:ind w:left="0" w:hanging="2"/>
        <w:jc w:val="center"/>
        <w:rPr>
          <w:rFonts w:ascii="Bookman Old Style" w:eastAsia="Arial" w:hAnsi="Bookman Old Style" w:cs="Arial"/>
          <w:b/>
        </w:rPr>
      </w:pPr>
      <w:r w:rsidRPr="008658AA">
        <w:rPr>
          <w:rFonts w:ascii="Bookman Old Style" w:eastAsia="Arial" w:hAnsi="Bookman Old Style" w:cs="Arial"/>
          <w:b/>
        </w:rPr>
        <w:lastRenderedPageBreak/>
        <w:t>PROYECTO DE LEY N° _</w:t>
      </w:r>
      <w:r w:rsidR="00CD2590" w:rsidRPr="008658AA">
        <w:rPr>
          <w:rFonts w:ascii="Bookman Old Style" w:eastAsia="Arial" w:hAnsi="Bookman Old Style" w:cs="Arial"/>
          <w:b/>
        </w:rPr>
        <w:t>__</w:t>
      </w:r>
      <w:r w:rsidRPr="008658AA">
        <w:rPr>
          <w:rFonts w:ascii="Bookman Old Style" w:eastAsia="Arial" w:hAnsi="Bookman Old Style" w:cs="Arial"/>
          <w:b/>
        </w:rPr>
        <w:t xml:space="preserve">___ DE 2019 SENADO </w:t>
      </w:r>
    </w:p>
    <w:p w:rsidR="00377AF3" w:rsidRPr="008658AA" w:rsidRDefault="00377AF3" w:rsidP="00377AF3">
      <w:pPr>
        <w:spacing w:after="0" w:line="240" w:lineRule="auto"/>
        <w:ind w:left="0" w:hanging="2"/>
        <w:rPr>
          <w:rFonts w:ascii="Bookman Old Style" w:eastAsia="Arial" w:hAnsi="Bookman Old Style" w:cs="Arial"/>
          <w:b/>
          <w:i/>
        </w:rPr>
      </w:pPr>
    </w:p>
    <w:p w:rsidR="00377AF3" w:rsidRPr="008658AA" w:rsidRDefault="00377AF3" w:rsidP="00377AF3">
      <w:pPr>
        <w:spacing w:after="0" w:line="240" w:lineRule="auto"/>
        <w:ind w:left="0" w:hanging="2"/>
        <w:jc w:val="center"/>
        <w:rPr>
          <w:rFonts w:ascii="Bookman Old Style" w:hAnsi="Bookman Old Style"/>
          <w:b/>
        </w:rPr>
      </w:pPr>
      <w:r w:rsidRPr="008658AA">
        <w:rPr>
          <w:rFonts w:ascii="Bookman Old Style" w:hAnsi="Bookman Old Style"/>
          <w:b/>
        </w:rPr>
        <w:t xml:space="preserve">“POR MEDIO DE LA CUAL SE MODIFICA Y ADICIONA LA LEY 5ª DE 1992, SE CREA LA COMISIÓN LEGAL DE LUCHA </w:t>
      </w:r>
      <w:r w:rsidR="003D5558">
        <w:rPr>
          <w:rFonts w:ascii="Bookman Old Style" w:hAnsi="Bookman Old Style"/>
          <w:b/>
        </w:rPr>
        <w:t>ANTI</w:t>
      </w:r>
      <w:r w:rsidR="005C232A" w:rsidRPr="008658AA">
        <w:rPr>
          <w:rFonts w:ascii="Bookman Old Style" w:hAnsi="Bookman Old Style"/>
          <w:b/>
        </w:rPr>
        <w:t xml:space="preserve">DROGAS </w:t>
      </w:r>
      <w:r w:rsidRPr="008658AA">
        <w:rPr>
          <w:rFonts w:ascii="Bookman Old Style" w:hAnsi="Bookman Old Style"/>
          <w:b/>
        </w:rPr>
        <w:t xml:space="preserve">Y LA COOPERACION INTERNACION, DEL CONGRESO DE LA REPÚBLICA DE COLOMBIA Y SE DICTAN OTRAS DISPOSICIONES”. </w:t>
      </w:r>
    </w:p>
    <w:p w:rsidR="00377AF3" w:rsidRPr="008658AA" w:rsidRDefault="00377AF3" w:rsidP="00377AF3">
      <w:pPr>
        <w:spacing w:after="0" w:line="240" w:lineRule="auto"/>
        <w:ind w:left="0" w:hanging="2"/>
        <w:jc w:val="center"/>
        <w:rPr>
          <w:rFonts w:ascii="Bookman Old Style" w:hAnsi="Bookman Old Style"/>
          <w:b/>
        </w:rPr>
      </w:pPr>
    </w:p>
    <w:p w:rsidR="00377AF3" w:rsidRPr="008658AA" w:rsidRDefault="00377AF3" w:rsidP="00377AF3">
      <w:pPr>
        <w:spacing w:after="0" w:line="240" w:lineRule="auto"/>
        <w:ind w:leftChars="0" w:left="0" w:firstLineChars="0" w:firstLine="0"/>
        <w:jc w:val="center"/>
        <w:rPr>
          <w:rFonts w:ascii="Bookman Old Style" w:hAnsi="Bookman Old Style"/>
        </w:rPr>
      </w:pPr>
      <w:r w:rsidRPr="008658AA">
        <w:rPr>
          <w:rFonts w:ascii="Bookman Old Style" w:hAnsi="Bookman Old Style"/>
        </w:rPr>
        <w:t xml:space="preserve">EL CONGRESO DE LA REPÚBLICA DE COLOMBIA </w:t>
      </w:r>
    </w:p>
    <w:p w:rsidR="004D03F5" w:rsidRPr="008658AA" w:rsidRDefault="00377AF3" w:rsidP="00377AF3">
      <w:pPr>
        <w:spacing w:after="0" w:line="240" w:lineRule="auto"/>
        <w:ind w:leftChars="0" w:left="0" w:firstLineChars="0" w:firstLine="0"/>
        <w:jc w:val="center"/>
        <w:rPr>
          <w:rFonts w:ascii="Bookman Old Style" w:hAnsi="Bookman Old Style"/>
        </w:rPr>
      </w:pPr>
      <w:r w:rsidRPr="008658AA">
        <w:rPr>
          <w:rFonts w:ascii="Bookman Old Style" w:hAnsi="Bookman Old Style"/>
        </w:rPr>
        <w:t>DECRETA</w:t>
      </w:r>
    </w:p>
    <w:p w:rsidR="00377AF3" w:rsidRPr="00C912C4" w:rsidRDefault="00377AF3" w:rsidP="00377AF3">
      <w:pPr>
        <w:spacing w:after="0" w:line="240" w:lineRule="auto"/>
        <w:ind w:leftChars="0" w:left="0" w:firstLineChars="0" w:firstLine="0"/>
        <w:jc w:val="center"/>
        <w:rPr>
          <w:rFonts w:ascii="Bookman Old Style" w:hAnsi="Bookman Old Style"/>
        </w:rPr>
      </w:pPr>
    </w:p>
    <w:p w:rsidR="00377AF3" w:rsidRPr="00C912C4" w:rsidRDefault="00377AF3" w:rsidP="00377AF3">
      <w:pPr>
        <w:spacing w:after="0" w:line="240" w:lineRule="auto"/>
        <w:ind w:leftChars="0" w:left="0" w:firstLineChars="0" w:firstLine="0"/>
        <w:jc w:val="center"/>
        <w:rPr>
          <w:rFonts w:ascii="Bookman Old Style" w:eastAsia="Arial" w:hAnsi="Bookman Old Style" w:cs="Arial"/>
          <w:shd w:val="clear" w:color="auto" w:fill="FEFEFE"/>
        </w:rPr>
      </w:pPr>
    </w:p>
    <w:p w:rsidR="00CD2590" w:rsidRPr="00C912C4" w:rsidRDefault="00DB72D7" w:rsidP="00DB72D7">
      <w:pPr>
        <w:spacing w:after="0" w:line="240" w:lineRule="auto"/>
        <w:ind w:leftChars="0" w:left="0" w:firstLineChars="0" w:firstLine="0"/>
        <w:jc w:val="both"/>
        <w:rPr>
          <w:rFonts w:ascii="Bookman Old Style" w:hAnsi="Bookman Old Style"/>
        </w:rPr>
      </w:pPr>
      <w:r w:rsidRPr="00C912C4">
        <w:rPr>
          <w:rFonts w:ascii="Bookman Old Style" w:hAnsi="Bookman Old Style"/>
          <w:b/>
        </w:rPr>
        <w:t>Artículo 1°. Objeto.</w:t>
      </w:r>
      <w:r w:rsidRPr="00C912C4">
        <w:rPr>
          <w:rFonts w:ascii="Bookman Old Style" w:hAnsi="Bookman Old Style"/>
        </w:rPr>
        <w:t xml:space="preserve"> La presente ley tiene por objeto crear la </w:t>
      </w:r>
      <w:r w:rsidRPr="00C912C4">
        <w:rPr>
          <w:rFonts w:ascii="Bookman Old Style" w:hAnsi="Bookman Old Style"/>
        </w:rPr>
        <w:t>Comisión Legal De Lucha Contra Las Drogas y la Cooperación Internacional</w:t>
      </w:r>
      <w:r w:rsidRPr="00C912C4">
        <w:rPr>
          <w:rFonts w:ascii="Bookman Old Style" w:hAnsi="Bookman Old Style"/>
        </w:rPr>
        <w:t xml:space="preserve">, con el fin de articular las iniciativas legislativas y de control político a favor de </w:t>
      </w:r>
      <w:r w:rsidRPr="00C912C4">
        <w:rPr>
          <w:rFonts w:ascii="Bookman Old Style" w:hAnsi="Bookman Old Style"/>
        </w:rPr>
        <w:t>la lucha contra el narcotráfico</w:t>
      </w:r>
      <w:r w:rsidR="00E563AC" w:rsidRPr="00C912C4">
        <w:rPr>
          <w:rFonts w:ascii="Bookman Old Style" w:hAnsi="Bookman Old Style"/>
        </w:rPr>
        <w:t xml:space="preserve"> y </w:t>
      </w:r>
      <w:r w:rsidR="006A729C" w:rsidRPr="00C912C4">
        <w:rPr>
          <w:rFonts w:ascii="Bookman Old Style" w:hAnsi="Bookman Old Style"/>
        </w:rPr>
        <w:t xml:space="preserve">fomentar estrategias de </w:t>
      </w:r>
      <w:r w:rsidR="00E563AC" w:rsidRPr="00C912C4">
        <w:rPr>
          <w:rFonts w:ascii="Bookman Old Style" w:hAnsi="Bookman Old Style"/>
        </w:rPr>
        <w:t>cooperación internacional</w:t>
      </w:r>
      <w:r w:rsidR="006A729C" w:rsidRPr="00C912C4">
        <w:rPr>
          <w:rFonts w:ascii="Bookman Old Style" w:hAnsi="Bookman Old Style"/>
        </w:rPr>
        <w:t xml:space="preserve"> sobre la materia</w:t>
      </w:r>
      <w:r w:rsidR="00E563AC" w:rsidRPr="00C912C4">
        <w:rPr>
          <w:rFonts w:ascii="Bookman Old Style" w:hAnsi="Bookman Old Style"/>
        </w:rPr>
        <w:t xml:space="preserve">, </w:t>
      </w:r>
      <w:r w:rsidRPr="00C912C4">
        <w:rPr>
          <w:rFonts w:ascii="Bookman Old Style" w:hAnsi="Bookman Old Style"/>
        </w:rPr>
        <w:t xml:space="preserve">facilitar la retroalimentación y permitir un diálogo </w:t>
      </w:r>
      <w:r w:rsidR="00E563AC" w:rsidRPr="00C912C4">
        <w:rPr>
          <w:rFonts w:ascii="Bookman Old Style" w:hAnsi="Bookman Old Style"/>
        </w:rPr>
        <w:t xml:space="preserve">permanente </w:t>
      </w:r>
      <w:r w:rsidRPr="00C912C4">
        <w:rPr>
          <w:rFonts w:ascii="Bookman Old Style" w:hAnsi="Bookman Old Style"/>
        </w:rPr>
        <w:t>desde diferentes enfoques,</w:t>
      </w:r>
      <w:r w:rsidR="006A729C" w:rsidRPr="00C912C4">
        <w:rPr>
          <w:rFonts w:ascii="Bookman Old Style" w:hAnsi="Bookman Old Style"/>
        </w:rPr>
        <w:t xml:space="preserve"> para cualificar y potenciar la materia </w:t>
      </w:r>
      <w:r w:rsidRPr="00C912C4">
        <w:rPr>
          <w:rFonts w:ascii="Bookman Old Style" w:hAnsi="Bookman Old Style"/>
        </w:rPr>
        <w:t>tema al interior del Congreso, de acuerdo a las necesidades</w:t>
      </w:r>
      <w:r w:rsidR="006A729C" w:rsidRPr="00C912C4">
        <w:rPr>
          <w:rFonts w:ascii="Bookman Old Style" w:hAnsi="Bookman Old Style"/>
        </w:rPr>
        <w:t xml:space="preserve"> y realidades</w:t>
      </w:r>
      <w:r w:rsidRPr="00C912C4">
        <w:rPr>
          <w:rFonts w:ascii="Bookman Old Style" w:hAnsi="Bookman Old Style"/>
        </w:rPr>
        <w:t xml:space="preserve"> del país</w:t>
      </w:r>
      <w:r w:rsidR="006A729C" w:rsidRPr="00C912C4">
        <w:rPr>
          <w:rFonts w:ascii="Bookman Old Style" w:hAnsi="Bookman Old Style"/>
        </w:rPr>
        <w:t>.</w:t>
      </w:r>
    </w:p>
    <w:p w:rsidR="00F52ACD" w:rsidRPr="00C912C4" w:rsidRDefault="00F52ACD" w:rsidP="00DB72D7">
      <w:pPr>
        <w:spacing w:after="0" w:line="240" w:lineRule="auto"/>
        <w:ind w:leftChars="0" w:left="0" w:firstLineChars="0" w:firstLine="0"/>
        <w:jc w:val="both"/>
        <w:rPr>
          <w:rFonts w:ascii="Bookman Old Style" w:hAnsi="Bookman Old Style"/>
        </w:rPr>
      </w:pPr>
    </w:p>
    <w:p w:rsidR="00F52ACD" w:rsidRPr="00C912C4" w:rsidRDefault="00F52ACD" w:rsidP="00DB72D7">
      <w:pPr>
        <w:spacing w:after="0" w:line="240" w:lineRule="auto"/>
        <w:ind w:leftChars="0" w:left="0" w:firstLineChars="0" w:firstLine="0"/>
        <w:jc w:val="both"/>
        <w:rPr>
          <w:rFonts w:ascii="Bookman Old Style" w:hAnsi="Bookman Old Style"/>
        </w:rPr>
      </w:pPr>
      <w:r w:rsidRPr="00C912C4">
        <w:rPr>
          <w:rFonts w:ascii="Bookman Old Style" w:hAnsi="Bookman Old Style"/>
          <w:b/>
        </w:rPr>
        <w:t>Artículo 2°.</w:t>
      </w:r>
      <w:r w:rsidRPr="00C912C4">
        <w:rPr>
          <w:rFonts w:ascii="Bookman Old Style" w:hAnsi="Bookman Old Style"/>
        </w:rPr>
        <w:t xml:space="preserve"> Adiciónese el artículo 55 de la Ley 5ª de 1992, el cual quedará así: </w:t>
      </w:r>
    </w:p>
    <w:p w:rsidR="00F52ACD" w:rsidRPr="00C912C4" w:rsidRDefault="00F52ACD" w:rsidP="00DB72D7">
      <w:pPr>
        <w:spacing w:after="0" w:line="240" w:lineRule="auto"/>
        <w:ind w:leftChars="0" w:left="0" w:firstLineChars="0" w:firstLine="0"/>
        <w:jc w:val="both"/>
        <w:rPr>
          <w:rFonts w:ascii="Bookman Old Style" w:hAnsi="Bookman Old Style"/>
        </w:rPr>
      </w:pPr>
    </w:p>
    <w:p w:rsidR="00F52ACD" w:rsidRPr="00C912C4" w:rsidRDefault="00F52ACD" w:rsidP="002C6183">
      <w:pPr>
        <w:spacing w:after="0" w:line="240" w:lineRule="auto"/>
        <w:ind w:leftChars="0" w:left="720" w:firstLineChars="0" w:firstLine="0"/>
        <w:jc w:val="both"/>
        <w:rPr>
          <w:rFonts w:ascii="Bookman Old Style" w:hAnsi="Bookman Old Style" w:cs="Times New Roman"/>
          <w:u w:val="single"/>
        </w:rPr>
      </w:pPr>
      <w:r w:rsidRPr="00C912C4">
        <w:rPr>
          <w:rFonts w:ascii="Bookman Old Style" w:hAnsi="Bookman Old Style" w:cs="Times New Roman"/>
          <w:b/>
        </w:rPr>
        <w:t>Artículo 55. Integración, denominación y funcionamiento.</w:t>
      </w:r>
      <w:r w:rsidRPr="00C912C4">
        <w:rPr>
          <w:rFonts w:ascii="Bookman Old Style" w:hAnsi="Bookman Old Style" w:cs="Times New Roman"/>
        </w:rPr>
        <w:t xml:space="preserve"> 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w:t>
      </w:r>
      <w:proofErr w:type="spellStart"/>
      <w:r w:rsidRPr="00C912C4">
        <w:rPr>
          <w:rFonts w:ascii="Bookman Old Style" w:hAnsi="Bookman Old Style" w:cs="Times New Roman"/>
        </w:rPr>
        <w:t>Contraintelígencia</w:t>
      </w:r>
      <w:proofErr w:type="spellEnd"/>
      <w:r w:rsidRPr="00C912C4">
        <w:rPr>
          <w:rFonts w:ascii="Bookman Old Style" w:hAnsi="Bookman Old Style" w:cs="Times New Roman"/>
        </w:rPr>
        <w:t xml:space="preserve">. la Comisión Legal para la Protección de los Derechos de las Comunidades Negras o Población Afrocolombiana y la </w:t>
      </w:r>
      <w:r w:rsidRPr="00C912C4">
        <w:rPr>
          <w:rFonts w:ascii="Bookman Old Style" w:hAnsi="Bookman Old Style" w:cs="Times New Roman"/>
          <w:u w:val="single"/>
        </w:rPr>
        <w:t xml:space="preserve">Comisión Legal </w:t>
      </w:r>
      <w:r w:rsidRPr="00C912C4">
        <w:rPr>
          <w:rFonts w:ascii="Bookman Old Style" w:hAnsi="Bookman Old Style" w:cs="Times New Roman"/>
          <w:u w:val="single"/>
        </w:rPr>
        <w:t xml:space="preserve">de lucha antidrogas y </w:t>
      </w:r>
      <w:r w:rsidR="00AF449A" w:rsidRPr="00C912C4">
        <w:rPr>
          <w:rFonts w:ascii="Bookman Old Style" w:hAnsi="Bookman Old Style" w:cs="Times New Roman"/>
          <w:u w:val="single"/>
        </w:rPr>
        <w:t>C</w:t>
      </w:r>
      <w:r w:rsidRPr="00C912C4">
        <w:rPr>
          <w:rFonts w:ascii="Bookman Old Style" w:hAnsi="Bookman Old Style" w:cs="Times New Roman"/>
          <w:u w:val="single"/>
        </w:rPr>
        <w:t xml:space="preserve">ooperación </w:t>
      </w:r>
      <w:r w:rsidR="00AF449A" w:rsidRPr="00C912C4">
        <w:rPr>
          <w:rFonts w:ascii="Bookman Old Style" w:hAnsi="Bookman Old Style" w:cs="Times New Roman"/>
          <w:u w:val="single"/>
        </w:rPr>
        <w:t>I</w:t>
      </w:r>
      <w:r w:rsidRPr="00C912C4">
        <w:rPr>
          <w:rFonts w:ascii="Bookman Old Style" w:hAnsi="Bookman Old Style" w:cs="Times New Roman"/>
          <w:u w:val="single"/>
        </w:rPr>
        <w:t>nternacional</w:t>
      </w:r>
      <w:r w:rsidRPr="00C912C4">
        <w:rPr>
          <w:rFonts w:ascii="Bookman Old Style" w:hAnsi="Bookman Old Style" w:cs="Times New Roman"/>
          <w:u w:val="single"/>
        </w:rPr>
        <w:t>.</w:t>
      </w:r>
    </w:p>
    <w:p w:rsidR="00AF449A" w:rsidRPr="00C912C4" w:rsidRDefault="00AF449A" w:rsidP="00AF449A">
      <w:pPr>
        <w:spacing w:after="0" w:line="240" w:lineRule="auto"/>
        <w:ind w:leftChars="0" w:left="0" w:firstLineChars="0" w:firstLine="0"/>
        <w:jc w:val="both"/>
        <w:rPr>
          <w:rFonts w:ascii="Bookman Old Style" w:eastAsia="Arial" w:hAnsi="Bookman Old Style" w:cs="Times New Roman"/>
        </w:rPr>
      </w:pPr>
    </w:p>
    <w:p w:rsidR="00AF449A" w:rsidRPr="00C912C4" w:rsidRDefault="00AF449A" w:rsidP="00AF449A">
      <w:pPr>
        <w:spacing w:after="0" w:line="240" w:lineRule="auto"/>
        <w:ind w:leftChars="0" w:left="0" w:firstLineChars="0" w:firstLine="0"/>
        <w:jc w:val="both"/>
        <w:rPr>
          <w:rFonts w:ascii="Bookman Old Style" w:eastAsia="Arial" w:hAnsi="Bookman Old Style" w:cs="Times New Roman"/>
        </w:rPr>
      </w:pPr>
    </w:p>
    <w:p w:rsidR="00AF449A" w:rsidRPr="00C912C4" w:rsidRDefault="00AF449A" w:rsidP="00AF449A">
      <w:pPr>
        <w:spacing w:after="0" w:line="240" w:lineRule="auto"/>
        <w:ind w:leftChars="0" w:left="0" w:firstLineChars="0" w:firstLine="0"/>
        <w:jc w:val="both"/>
        <w:rPr>
          <w:rFonts w:ascii="Bookman Old Style" w:hAnsi="Bookman Old Style"/>
        </w:rPr>
      </w:pPr>
      <w:r w:rsidRPr="00C912C4">
        <w:rPr>
          <w:rFonts w:ascii="Bookman Old Style" w:hAnsi="Bookman Old Style"/>
          <w:b/>
        </w:rPr>
        <w:t>Artículo 3°.</w:t>
      </w:r>
      <w:r w:rsidRPr="00C912C4">
        <w:rPr>
          <w:rFonts w:ascii="Bookman Old Style" w:hAnsi="Bookman Old Style"/>
        </w:rPr>
        <w:t xml:space="preserve"> Adiciónese a la Sección Segunda del Capítulo IV, del Título II de Ley 5ª de 1992 con un artículo nuevo del siguiente tenor. </w:t>
      </w:r>
    </w:p>
    <w:p w:rsidR="00AF449A" w:rsidRPr="00C912C4" w:rsidRDefault="00AF449A" w:rsidP="00AF449A">
      <w:pPr>
        <w:spacing w:after="0" w:line="240" w:lineRule="auto"/>
        <w:ind w:leftChars="0" w:left="0" w:firstLineChars="0" w:firstLine="0"/>
        <w:jc w:val="both"/>
        <w:rPr>
          <w:rFonts w:ascii="Bookman Old Style" w:hAnsi="Bookman Old Style"/>
        </w:rPr>
      </w:pPr>
    </w:p>
    <w:p w:rsidR="00AF449A" w:rsidRPr="00C912C4" w:rsidRDefault="00AF449A" w:rsidP="00416B57">
      <w:pPr>
        <w:spacing w:after="0" w:line="240" w:lineRule="auto"/>
        <w:ind w:leftChars="0" w:left="720" w:firstLineChars="0" w:firstLine="0"/>
        <w:jc w:val="both"/>
        <w:rPr>
          <w:rFonts w:ascii="Bookman Old Style" w:hAnsi="Bookman Old Style"/>
        </w:rPr>
      </w:pPr>
      <w:r w:rsidRPr="00C912C4">
        <w:rPr>
          <w:rFonts w:ascii="Bookman Old Style" w:hAnsi="Bookman Old Style"/>
          <w:b/>
        </w:rPr>
        <w:t xml:space="preserve">Artículo 61 M. Objeto de la Comisión Legal </w:t>
      </w:r>
      <w:r w:rsidRPr="00C912C4">
        <w:rPr>
          <w:rFonts w:ascii="Bookman Old Style" w:hAnsi="Bookman Old Style" w:cs="Times New Roman"/>
          <w:b/>
        </w:rPr>
        <w:t>de lucha antidrogas y Cooperación Internacional.</w:t>
      </w:r>
      <w:r w:rsidRPr="00C912C4">
        <w:rPr>
          <w:rFonts w:ascii="Bookman Old Style" w:hAnsi="Bookman Old Style"/>
        </w:rPr>
        <w:t xml:space="preserve"> Esta Comisión tiene por objeto fomentar y promover las acciones necesarias para superar el déficit legislativo en materia de Lucha Contra Las Drogas y la Cooperación Internacional</w:t>
      </w:r>
      <w:r w:rsidRPr="00C912C4">
        <w:rPr>
          <w:rFonts w:ascii="Bookman Old Style" w:hAnsi="Bookman Old Style"/>
        </w:rPr>
        <w:t xml:space="preserve"> contra </w:t>
      </w:r>
      <w:r w:rsidRPr="00C912C4">
        <w:rPr>
          <w:rFonts w:ascii="Bookman Old Style" w:hAnsi="Bookman Old Style"/>
        </w:rPr>
        <w:lastRenderedPageBreak/>
        <w:t>el flagelo del narcotráfico</w:t>
      </w:r>
      <w:r w:rsidRPr="00C912C4">
        <w:rPr>
          <w:rFonts w:ascii="Bookman Old Style" w:hAnsi="Bookman Old Style"/>
        </w:rPr>
        <w:t xml:space="preserve">, facilitar la retroalimentación y permitir un diálogo permanente desde diferentes enfoques, para cualificar y potenciar </w:t>
      </w:r>
      <w:r w:rsidRPr="00C912C4">
        <w:rPr>
          <w:rFonts w:ascii="Bookman Old Style" w:hAnsi="Bookman Old Style"/>
        </w:rPr>
        <w:t xml:space="preserve">la materia </w:t>
      </w:r>
      <w:r w:rsidRPr="00C912C4">
        <w:rPr>
          <w:rFonts w:ascii="Bookman Old Style" w:hAnsi="Bookman Old Style"/>
        </w:rPr>
        <w:t xml:space="preserve">al interior del Congreso, de acuerdo a las necesidades </w:t>
      </w:r>
      <w:r w:rsidR="006A729C" w:rsidRPr="00C912C4">
        <w:rPr>
          <w:rFonts w:ascii="Bookman Old Style" w:hAnsi="Bookman Old Style"/>
        </w:rPr>
        <w:t xml:space="preserve">y realidades </w:t>
      </w:r>
      <w:r w:rsidRPr="00C912C4">
        <w:rPr>
          <w:rFonts w:ascii="Bookman Old Style" w:hAnsi="Bookman Old Style"/>
        </w:rPr>
        <w:t>del país</w:t>
      </w:r>
      <w:r w:rsidR="006A729C" w:rsidRPr="00C912C4">
        <w:rPr>
          <w:rFonts w:ascii="Bookman Old Style" w:hAnsi="Bookman Old Style"/>
        </w:rPr>
        <w:t>.</w:t>
      </w:r>
    </w:p>
    <w:p w:rsidR="00AF449A" w:rsidRPr="00C912C4" w:rsidRDefault="00AF449A" w:rsidP="00AF449A">
      <w:pPr>
        <w:spacing w:after="0" w:line="240" w:lineRule="auto"/>
        <w:ind w:leftChars="0" w:left="0" w:firstLineChars="0" w:firstLine="0"/>
        <w:jc w:val="both"/>
        <w:rPr>
          <w:rFonts w:ascii="Bookman Old Style" w:hAnsi="Bookman Old Style"/>
        </w:rPr>
      </w:pPr>
    </w:p>
    <w:p w:rsidR="00AF449A" w:rsidRPr="00C912C4" w:rsidRDefault="00AF449A" w:rsidP="00AF449A">
      <w:pPr>
        <w:spacing w:after="0" w:line="240" w:lineRule="auto"/>
        <w:ind w:leftChars="0" w:left="0" w:firstLineChars="0" w:firstLine="0"/>
        <w:jc w:val="both"/>
        <w:rPr>
          <w:rFonts w:ascii="Bookman Old Style" w:hAnsi="Bookman Old Style"/>
        </w:rPr>
      </w:pPr>
    </w:p>
    <w:p w:rsidR="00462E0C" w:rsidRPr="00C912C4" w:rsidRDefault="00AF449A" w:rsidP="00AF449A">
      <w:pPr>
        <w:spacing w:after="0" w:line="240" w:lineRule="auto"/>
        <w:ind w:leftChars="0" w:left="0" w:firstLineChars="0" w:firstLine="0"/>
        <w:jc w:val="both"/>
        <w:rPr>
          <w:rFonts w:ascii="Bookman Old Style" w:hAnsi="Bookman Old Style"/>
        </w:rPr>
      </w:pPr>
      <w:r w:rsidRPr="00C912C4">
        <w:rPr>
          <w:rFonts w:ascii="Bookman Old Style" w:hAnsi="Bookman Old Style"/>
          <w:b/>
        </w:rPr>
        <w:t>Artículo 4°.</w:t>
      </w:r>
      <w:r w:rsidRPr="00C912C4">
        <w:rPr>
          <w:rFonts w:ascii="Bookman Old Style" w:hAnsi="Bookman Old Style"/>
        </w:rPr>
        <w:t xml:space="preserve"> Adiciónese a la Sección Segunda del Capítulo IV, del Título II de la Ley 5ª de 1992 con un artículo nuevo del siguiente tenor. </w:t>
      </w:r>
    </w:p>
    <w:p w:rsidR="00462E0C" w:rsidRPr="00C912C4" w:rsidRDefault="00462E0C" w:rsidP="00AF449A">
      <w:pPr>
        <w:spacing w:after="0" w:line="240" w:lineRule="auto"/>
        <w:ind w:leftChars="0" w:left="0" w:firstLineChars="0" w:firstLine="0"/>
        <w:jc w:val="both"/>
        <w:rPr>
          <w:rFonts w:ascii="Bookman Old Style" w:hAnsi="Bookman Old Style"/>
        </w:rPr>
      </w:pPr>
    </w:p>
    <w:p w:rsidR="00D126CD" w:rsidRPr="00C912C4" w:rsidRDefault="00AF449A" w:rsidP="00416B57">
      <w:pPr>
        <w:spacing w:after="0" w:line="240" w:lineRule="auto"/>
        <w:ind w:leftChars="0" w:left="720" w:firstLineChars="0" w:firstLine="0"/>
        <w:jc w:val="both"/>
        <w:rPr>
          <w:rFonts w:ascii="Bookman Old Style" w:hAnsi="Bookman Old Style"/>
        </w:rPr>
      </w:pPr>
      <w:r w:rsidRPr="00C912C4">
        <w:rPr>
          <w:rFonts w:ascii="Bookman Old Style" w:hAnsi="Bookman Old Style"/>
          <w:b/>
        </w:rPr>
        <w:t>Artículo 61 N. Composición.</w:t>
      </w:r>
      <w:r w:rsidRPr="00C912C4">
        <w:rPr>
          <w:rFonts w:ascii="Bookman Old Style" w:hAnsi="Bookman Old Style"/>
        </w:rPr>
        <w:t xml:space="preserve"> Comisión Legal </w:t>
      </w:r>
      <w:r w:rsidR="00462E0C" w:rsidRPr="00C912C4">
        <w:rPr>
          <w:rFonts w:ascii="Bookman Old Style" w:hAnsi="Bookman Old Style"/>
        </w:rPr>
        <w:t xml:space="preserve">de lucha contra las drogas y cooperación internacional </w:t>
      </w:r>
      <w:r w:rsidRPr="00C912C4">
        <w:rPr>
          <w:rFonts w:ascii="Bookman Old Style" w:hAnsi="Bookman Old Style"/>
        </w:rPr>
        <w:t xml:space="preserve">tendrá carácter interparlamentario, estará integrada por un número indeterminado (no menor a 25) de Congresistas, provenientes, tanto del Senado, de la República, como de la Cámara de Representantes, </w:t>
      </w:r>
      <w:proofErr w:type="gramStart"/>
      <w:r w:rsidRPr="00C912C4">
        <w:rPr>
          <w:rFonts w:ascii="Bookman Old Style" w:hAnsi="Bookman Old Style"/>
        </w:rPr>
        <w:t>que</w:t>
      </w:r>
      <w:proofErr w:type="gramEnd"/>
      <w:r w:rsidRPr="00C912C4">
        <w:rPr>
          <w:rFonts w:ascii="Bookman Old Style" w:hAnsi="Bookman Old Style"/>
        </w:rPr>
        <w:t xml:space="preserve"> por afinidad con las temáticas, quieran hacer parte de la misma y quienes sesionarán conjuntamente, previa convocatoria de la Mesa Directiva. </w:t>
      </w:r>
    </w:p>
    <w:p w:rsidR="00D126CD" w:rsidRPr="00C912C4" w:rsidRDefault="00D126CD" w:rsidP="00AF449A">
      <w:pPr>
        <w:spacing w:after="0" w:line="240" w:lineRule="auto"/>
        <w:ind w:leftChars="0" w:left="0" w:firstLineChars="0" w:firstLine="0"/>
        <w:jc w:val="both"/>
        <w:rPr>
          <w:rFonts w:ascii="Bookman Old Style" w:hAnsi="Bookman Old Style"/>
        </w:rPr>
      </w:pPr>
    </w:p>
    <w:p w:rsidR="00D126CD" w:rsidRPr="00C912C4" w:rsidRDefault="00AF449A" w:rsidP="00416B57">
      <w:pPr>
        <w:spacing w:after="0" w:line="240" w:lineRule="auto"/>
        <w:ind w:leftChars="0" w:left="720" w:firstLineChars="0" w:firstLine="0"/>
        <w:jc w:val="both"/>
        <w:rPr>
          <w:rFonts w:ascii="Bookman Old Style" w:hAnsi="Bookman Old Style"/>
        </w:rPr>
      </w:pPr>
      <w:r w:rsidRPr="00C912C4">
        <w:rPr>
          <w:rFonts w:ascii="Bookman Old Style" w:hAnsi="Bookman Old Style"/>
          <w:b/>
        </w:rPr>
        <w:t>Parágrafo 1°</w:t>
      </w:r>
      <w:r w:rsidRPr="00C912C4">
        <w:rPr>
          <w:rFonts w:ascii="Bookman Old Style" w:hAnsi="Bookman Old Style"/>
        </w:rPr>
        <w:t xml:space="preserve">. Los miembros de esta Comisión deberán ser designados dentro de los 15 días siguientes al inicio de cada legislatura ordinaria. </w:t>
      </w:r>
    </w:p>
    <w:p w:rsidR="00D126CD" w:rsidRPr="00C912C4" w:rsidRDefault="00D126CD" w:rsidP="00AF449A">
      <w:pPr>
        <w:spacing w:after="0" w:line="240" w:lineRule="auto"/>
        <w:ind w:leftChars="0" w:left="0" w:firstLineChars="0" w:firstLine="0"/>
        <w:jc w:val="both"/>
        <w:rPr>
          <w:rFonts w:ascii="Bookman Old Style" w:hAnsi="Bookman Old Style"/>
        </w:rPr>
      </w:pPr>
    </w:p>
    <w:p w:rsidR="00AF449A" w:rsidRPr="00C912C4" w:rsidRDefault="00AF449A" w:rsidP="00416B57">
      <w:pPr>
        <w:spacing w:after="0" w:line="240" w:lineRule="auto"/>
        <w:ind w:leftChars="0" w:left="720" w:firstLineChars="0" w:firstLine="0"/>
        <w:jc w:val="both"/>
        <w:rPr>
          <w:rFonts w:ascii="Bookman Old Style" w:hAnsi="Bookman Old Style"/>
        </w:rPr>
      </w:pPr>
      <w:r w:rsidRPr="00C912C4">
        <w:rPr>
          <w:rFonts w:ascii="Bookman Old Style" w:hAnsi="Bookman Old Style"/>
          <w:b/>
        </w:rPr>
        <w:t>Parágrafo 2°. Transitorio.</w:t>
      </w:r>
      <w:r w:rsidRPr="00C912C4">
        <w:rPr>
          <w:rFonts w:ascii="Bookman Old Style" w:hAnsi="Bookman Old Style"/>
        </w:rPr>
        <w:t xml:space="preserve"> En el presente periodo legislativo, la aplicación de las determinaciones en materia de designaciones de directivas y cargos se cumplirá a partir de la promulgación, por el resto del periodo legislativo.</w:t>
      </w:r>
    </w:p>
    <w:p w:rsidR="008658AA" w:rsidRPr="00C912C4" w:rsidRDefault="008658AA" w:rsidP="00AF449A">
      <w:pPr>
        <w:spacing w:after="0" w:line="240" w:lineRule="auto"/>
        <w:ind w:leftChars="0" w:left="0" w:firstLineChars="0" w:firstLine="0"/>
        <w:jc w:val="both"/>
        <w:rPr>
          <w:rFonts w:ascii="Bookman Old Style" w:hAnsi="Bookman Old Style"/>
        </w:rPr>
      </w:pPr>
    </w:p>
    <w:p w:rsidR="008658AA" w:rsidRPr="00C912C4" w:rsidRDefault="008658AA" w:rsidP="00AF449A">
      <w:pPr>
        <w:spacing w:after="0" w:line="240" w:lineRule="auto"/>
        <w:ind w:leftChars="0" w:left="0" w:firstLineChars="0" w:firstLine="0"/>
        <w:jc w:val="both"/>
        <w:rPr>
          <w:rFonts w:ascii="Bookman Old Style" w:hAnsi="Bookman Old Style"/>
        </w:rPr>
      </w:pPr>
      <w:r w:rsidRPr="00C912C4">
        <w:rPr>
          <w:rFonts w:ascii="Bookman Old Style" w:hAnsi="Bookman Old Style"/>
          <w:b/>
        </w:rPr>
        <w:t>Artículo 5°.</w:t>
      </w:r>
      <w:r w:rsidRPr="00C912C4">
        <w:rPr>
          <w:rFonts w:ascii="Bookman Old Style" w:hAnsi="Bookman Old Style"/>
        </w:rPr>
        <w:t xml:space="preserve"> Adiciónese a la Sección Segunda del Capítulo IV, del Título II de la Ley 5ª de 1992 con un artículo nuevo del siguiente tenor.</w:t>
      </w:r>
    </w:p>
    <w:p w:rsidR="00312275" w:rsidRPr="00C912C4" w:rsidRDefault="00312275" w:rsidP="00AF449A">
      <w:pPr>
        <w:spacing w:after="0" w:line="240" w:lineRule="auto"/>
        <w:ind w:leftChars="0" w:left="0" w:firstLineChars="0" w:firstLine="0"/>
        <w:jc w:val="both"/>
        <w:rPr>
          <w:rFonts w:ascii="Bookman Old Style" w:hAnsi="Bookman Old Style"/>
        </w:rPr>
      </w:pPr>
    </w:p>
    <w:p w:rsidR="00312275" w:rsidRPr="00C912C4" w:rsidRDefault="00312275" w:rsidP="00312275">
      <w:pPr>
        <w:spacing w:after="0" w:line="240" w:lineRule="auto"/>
        <w:ind w:leftChars="0" w:left="360" w:firstLineChars="0" w:firstLine="0"/>
        <w:jc w:val="both"/>
        <w:rPr>
          <w:rFonts w:ascii="Bookman Old Style" w:hAnsi="Bookman Old Style"/>
        </w:rPr>
      </w:pPr>
      <w:r w:rsidRPr="00C912C4">
        <w:rPr>
          <w:rFonts w:ascii="Bookman Old Style" w:hAnsi="Bookman Old Style"/>
          <w:b/>
        </w:rPr>
        <w:t>Artículo 61 Ñ. Funciones</w:t>
      </w:r>
      <w:r w:rsidRPr="00C912C4">
        <w:rPr>
          <w:rFonts w:ascii="Bookman Old Style" w:hAnsi="Bookman Old Style"/>
        </w:rPr>
        <w:t>. La Comisión Legal de lucha contra las drogas y cooperación internacional</w:t>
      </w:r>
      <w:r w:rsidRPr="00C912C4">
        <w:rPr>
          <w:rFonts w:ascii="Bookman Old Style" w:hAnsi="Bookman Old Style"/>
        </w:rPr>
        <w:t xml:space="preserve"> </w:t>
      </w:r>
      <w:r w:rsidRPr="00C912C4">
        <w:rPr>
          <w:rFonts w:ascii="Bookman Old Style" w:hAnsi="Bookman Old Style"/>
        </w:rPr>
        <w:t xml:space="preserve">tendrá las siguientes funciones: </w:t>
      </w:r>
    </w:p>
    <w:p w:rsidR="00312275" w:rsidRPr="00C912C4" w:rsidRDefault="00312275" w:rsidP="00312275">
      <w:pPr>
        <w:spacing w:after="0" w:line="240" w:lineRule="auto"/>
        <w:ind w:leftChars="0" w:left="0" w:firstLineChars="0" w:firstLine="0"/>
        <w:jc w:val="both"/>
        <w:rPr>
          <w:rFonts w:ascii="Bookman Old Style" w:hAnsi="Bookman Old Style"/>
        </w:rPr>
      </w:pPr>
    </w:p>
    <w:p w:rsidR="00312275" w:rsidRPr="00C912C4" w:rsidRDefault="00312275" w:rsidP="004907FA">
      <w:pPr>
        <w:pStyle w:val="Prrafodelista"/>
        <w:numPr>
          <w:ilvl w:val="0"/>
          <w:numId w:val="8"/>
        </w:numPr>
        <w:spacing w:after="0" w:line="240" w:lineRule="auto"/>
        <w:ind w:leftChars="0" w:firstLineChars="0"/>
        <w:jc w:val="both"/>
        <w:rPr>
          <w:rFonts w:ascii="Bookman Old Style" w:hAnsi="Bookman Old Style"/>
        </w:rPr>
      </w:pPr>
      <w:r w:rsidRPr="00C912C4">
        <w:rPr>
          <w:rFonts w:ascii="Bookman Old Style" w:hAnsi="Bookman Old Style"/>
        </w:rPr>
        <w:t xml:space="preserve">Generar espacios de retroalimentación y conocimiento sobre el contexto de la lucha contra el narcotráfico, así como las experiencias internas y externas que contribuyan al conocimiento de los integrantes y sus equipos sobre el tema. </w:t>
      </w:r>
    </w:p>
    <w:p w:rsidR="00312275" w:rsidRPr="00C912C4" w:rsidRDefault="00312275" w:rsidP="00312275">
      <w:pPr>
        <w:spacing w:after="0" w:line="240" w:lineRule="auto"/>
        <w:ind w:leftChars="0" w:left="0" w:firstLineChars="0" w:firstLine="0"/>
        <w:jc w:val="both"/>
        <w:rPr>
          <w:rFonts w:ascii="Bookman Old Style" w:hAnsi="Bookman Old Style"/>
        </w:rPr>
      </w:pPr>
    </w:p>
    <w:p w:rsidR="00312275" w:rsidRPr="00C912C4" w:rsidRDefault="00312275" w:rsidP="004907FA">
      <w:pPr>
        <w:pStyle w:val="Prrafodelista"/>
        <w:numPr>
          <w:ilvl w:val="0"/>
          <w:numId w:val="8"/>
        </w:numPr>
        <w:spacing w:after="0" w:line="240" w:lineRule="auto"/>
        <w:ind w:leftChars="0" w:firstLineChars="0"/>
        <w:jc w:val="both"/>
        <w:rPr>
          <w:rFonts w:ascii="Bookman Old Style" w:hAnsi="Bookman Old Style"/>
        </w:rPr>
      </w:pPr>
      <w:r w:rsidRPr="00C912C4">
        <w:rPr>
          <w:rFonts w:ascii="Bookman Old Style" w:hAnsi="Bookman Old Style"/>
        </w:rPr>
        <w:t xml:space="preserve">Fomentar espacios de socialización, debate, articulación, sinergia, con instituciones, sociedad civil, medios de comunicación, sobre las problemáticas que afectan el flagelo del narcotráfico, así como posibles abordajes de las mismas. </w:t>
      </w:r>
    </w:p>
    <w:p w:rsidR="00312275" w:rsidRPr="00C912C4" w:rsidRDefault="00312275" w:rsidP="00312275">
      <w:pPr>
        <w:spacing w:after="0" w:line="240" w:lineRule="auto"/>
        <w:ind w:leftChars="0" w:left="0" w:firstLineChars="0" w:firstLine="0"/>
        <w:jc w:val="both"/>
        <w:rPr>
          <w:rFonts w:ascii="Bookman Old Style" w:hAnsi="Bookman Old Style"/>
        </w:rPr>
      </w:pPr>
    </w:p>
    <w:p w:rsidR="00312275" w:rsidRPr="00C912C4" w:rsidRDefault="00312275" w:rsidP="004907FA">
      <w:pPr>
        <w:pStyle w:val="Prrafodelista"/>
        <w:numPr>
          <w:ilvl w:val="0"/>
          <w:numId w:val="8"/>
        </w:numPr>
        <w:spacing w:after="0" w:line="240" w:lineRule="auto"/>
        <w:ind w:leftChars="0" w:firstLineChars="0"/>
        <w:jc w:val="both"/>
        <w:rPr>
          <w:rFonts w:ascii="Bookman Old Style" w:hAnsi="Bookman Old Style"/>
        </w:rPr>
      </w:pPr>
      <w:r w:rsidRPr="00C912C4">
        <w:rPr>
          <w:rFonts w:ascii="Bookman Old Style" w:hAnsi="Bookman Old Style"/>
        </w:rPr>
        <w:lastRenderedPageBreak/>
        <w:t xml:space="preserve">Formular estrategias legislativas a favor de la vida y la integridad de los líderes sociales y miembros de diferentes comunidades, en zonas de producción de cultivos ilícitos. </w:t>
      </w:r>
    </w:p>
    <w:p w:rsidR="00312275" w:rsidRPr="00C912C4" w:rsidRDefault="00312275" w:rsidP="00312275">
      <w:pPr>
        <w:spacing w:after="0" w:line="240" w:lineRule="auto"/>
        <w:ind w:leftChars="0" w:left="0" w:firstLineChars="0" w:firstLine="0"/>
        <w:jc w:val="both"/>
        <w:rPr>
          <w:rFonts w:ascii="Bookman Old Style" w:hAnsi="Bookman Old Style"/>
        </w:rPr>
      </w:pPr>
    </w:p>
    <w:p w:rsidR="00312275" w:rsidRPr="00C912C4" w:rsidRDefault="00312275" w:rsidP="004907FA">
      <w:pPr>
        <w:pStyle w:val="Prrafodelista"/>
        <w:numPr>
          <w:ilvl w:val="0"/>
          <w:numId w:val="8"/>
        </w:numPr>
        <w:spacing w:after="0" w:line="240" w:lineRule="auto"/>
        <w:ind w:leftChars="0" w:firstLineChars="0"/>
        <w:jc w:val="both"/>
        <w:rPr>
          <w:rFonts w:ascii="Bookman Old Style" w:hAnsi="Bookman Old Style"/>
        </w:rPr>
      </w:pPr>
      <w:r w:rsidRPr="00C912C4">
        <w:rPr>
          <w:rFonts w:ascii="Bookman Old Style" w:hAnsi="Bookman Old Style"/>
        </w:rPr>
        <w:t xml:space="preserve">Apoyar la creación de proyectos de ley, relacionados con la materia. </w:t>
      </w:r>
    </w:p>
    <w:p w:rsidR="00312275" w:rsidRPr="00C912C4" w:rsidRDefault="00312275" w:rsidP="00312275">
      <w:pPr>
        <w:spacing w:after="0" w:line="240" w:lineRule="auto"/>
        <w:ind w:leftChars="0" w:left="0" w:firstLineChars="0" w:firstLine="0"/>
        <w:jc w:val="both"/>
        <w:rPr>
          <w:rFonts w:ascii="Bookman Old Style" w:hAnsi="Bookman Old Style"/>
        </w:rPr>
      </w:pPr>
    </w:p>
    <w:p w:rsidR="00312275" w:rsidRPr="00C912C4" w:rsidRDefault="00312275" w:rsidP="004907FA">
      <w:pPr>
        <w:pStyle w:val="Prrafodelista"/>
        <w:numPr>
          <w:ilvl w:val="0"/>
          <w:numId w:val="8"/>
        </w:numPr>
        <w:spacing w:after="0" w:line="240" w:lineRule="auto"/>
        <w:ind w:leftChars="0" w:firstLineChars="0"/>
        <w:jc w:val="both"/>
        <w:rPr>
          <w:rFonts w:ascii="Bookman Old Style" w:hAnsi="Bookman Old Style"/>
        </w:rPr>
      </w:pPr>
      <w:r w:rsidRPr="00C912C4">
        <w:rPr>
          <w:rFonts w:ascii="Bookman Old Style" w:hAnsi="Bookman Old Style"/>
        </w:rPr>
        <w:t xml:space="preserve">Promover la sintonía de las acciones del Estado con los tratados, convenios, protocolos y recomendaciones de organismos internacionales. </w:t>
      </w:r>
    </w:p>
    <w:p w:rsidR="00312275" w:rsidRPr="00C912C4" w:rsidRDefault="00312275" w:rsidP="00312275">
      <w:pPr>
        <w:spacing w:after="0" w:line="240" w:lineRule="auto"/>
        <w:ind w:leftChars="0" w:left="0" w:firstLineChars="0" w:firstLine="0"/>
        <w:jc w:val="both"/>
        <w:rPr>
          <w:rFonts w:ascii="Bookman Old Style" w:hAnsi="Bookman Old Style"/>
        </w:rPr>
      </w:pPr>
    </w:p>
    <w:p w:rsidR="00312275" w:rsidRPr="00C912C4" w:rsidRDefault="00312275" w:rsidP="004907FA">
      <w:pPr>
        <w:pStyle w:val="Prrafodelista"/>
        <w:numPr>
          <w:ilvl w:val="0"/>
          <w:numId w:val="8"/>
        </w:numPr>
        <w:spacing w:after="0" w:line="240" w:lineRule="auto"/>
        <w:ind w:leftChars="0" w:firstLineChars="0"/>
        <w:jc w:val="both"/>
        <w:rPr>
          <w:rFonts w:ascii="Bookman Old Style" w:hAnsi="Bookman Old Style"/>
        </w:rPr>
      </w:pPr>
      <w:r w:rsidRPr="00C912C4">
        <w:rPr>
          <w:rFonts w:ascii="Bookman Old Style" w:hAnsi="Bookman Old Style"/>
        </w:rPr>
        <w:t xml:space="preserve">Articular los métodos de control político, conducentes a la sustitución de cultivos ilícitos y la cooperación internacional sobre la materia. </w:t>
      </w:r>
    </w:p>
    <w:p w:rsidR="00312275" w:rsidRPr="00C912C4" w:rsidRDefault="00312275" w:rsidP="00312275">
      <w:pPr>
        <w:spacing w:after="0" w:line="240" w:lineRule="auto"/>
        <w:ind w:leftChars="0" w:left="0" w:firstLineChars="0" w:firstLine="0"/>
        <w:jc w:val="both"/>
        <w:rPr>
          <w:rFonts w:ascii="Bookman Old Style" w:hAnsi="Bookman Old Style"/>
        </w:rPr>
      </w:pPr>
    </w:p>
    <w:p w:rsidR="00312275" w:rsidRPr="00C912C4" w:rsidRDefault="00312275" w:rsidP="004907FA">
      <w:pPr>
        <w:pStyle w:val="Prrafodelista"/>
        <w:numPr>
          <w:ilvl w:val="0"/>
          <w:numId w:val="8"/>
        </w:numPr>
        <w:spacing w:after="0" w:line="240" w:lineRule="auto"/>
        <w:ind w:leftChars="0" w:firstLineChars="0"/>
        <w:jc w:val="both"/>
        <w:rPr>
          <w:rFonts w:ascii="Bookman Old Style" w:hAnsi="Bookman Old Style"/>
        </w:rPr>
      </w:pPr>
      <w:r w:rsidRPr="00C912C4">
        <w:rPr>
          <w:rFonts w:ascii="Bookman Old Style" w:hAnsi="Bookman Old Style"/>
        </w:rPr>
        <w:t xml:space="preserve">Promover la armonización de las diversas acciones del Estado, con la política internacional de lucha contra el narcotráfico. </w:t>
      </w:r>
    </w:p>
    <w:p w:rsidR="00312275" w:rsidRPr="00C912C4" w:rsidRDefault="00312275" w:rsidP="00312275">
      <w:pPr>
        <w:spacing w:after="0" w:line="240" w:lineRule="auto"/>
        <w:ind w:leftChars="0" w:left="0" w:firstLineChars="0" w:firstLine="0"/>
        <w:jc w:val="both"/>
        <w:rPr>
          <w:rFonts w:ascii="Bookman Old Style" w:hAnsi="Bookman Old Style"/>
        </w:rPr>
      </w:pPr>
    </w:p>
    <w:p w:rsidR="00312275" w:rsidRPr="00C912C4" w:rsidRDefault="00312275" w:rsidP="004907FA">
      <w:pPr>
        <w:pStyle w:val="Prrafodelista"/>
        <w:numPr>
          <w:ilvl w:val="0"/>
          <w:numId w:val="8"/>
        </w:numPr>
        <w:spacing w:after="0" w:line="240" w:lineRule="auto"/>
        <w:ind w:leftChars="0" w:firstLineChars="0"/>
        <w:jc w:val="both"/>
        <w:rPr>
          <w:rFonts w:ascii="Bookman Old Style" w:hAnsi="Bookman Old Style"/>
        </w:rPr>
      </w:pPr>
      <w:r w:rsidRPr="00C912C4">
        <w:rPr>
          <w:rFonts w:ascii="Bookman Old Style" w:hAnsi="Bookman Old Style"/>
        </w:rPr>
        <w:t xml:space="preserve">Participar activamente en el fortalecimiento de las redes y agrupaciones internacionales de parlamentarios, por la cooperación internacional de lucha contra la criminalidad organizada en el fenómeno del narcotráfico.  </w:t>
      </w:r>
    </w:p>
    <w:p w:rsidR="00312275" w:rsidRPr="00C912C4" w:rsidRDefault="00312275" w:rsidP="00312275">
      <w:pPr>
        <w:spacing w:after="0" w:line="240" w:lineRule="auto"/>
        <w:ind w:leftChars="0" w:left="0" w:firstLineChars="0" w:firstLine="0"/>
        <w:jc w:val="both"/>
        <w:rPr>
          <w:rFonts w:ascii="Bookman Old Style" w:hAnsi="Bookman Old Style"/>
        </w:rPr>
      </w:pPr>
    </w:p>
    <w:p w:rsidR="00312275" w:rsidRPr="00C912C4" w:rsidRDefault="00312275" w:rsidP="004907FA">
      <w:pPr>
        <w:pStyle w:val="Prrafodelista"/>
        <w:numPr>
          <w:ilvl w:val="0"/>
          <w:numId w:val="8"/>
        </w:numPr>
        <w:spacing w:after="0" w:line="240" w:lineRule="auto"/>
        <w:ind w:leftChars="0" w:firstLineChars="0"/>
        <w:jc w:val="both"/>
        <w:rPr>
          <w:rFonts w:ascii="Bookman Old Style" w:hAnsi="Bookman Old Style"/>
        </w:rPr>
      </w:pPr>
      <w:r w:rsidRPr="00C912C4">
        <w:rPr>
          <w:rFonts w:ascii="Bookman Old Style" w:hAnsi="Bookman Old Style"/>
        </w:rPr>
        <w:t xml:space="preserve">Promover y celebrar audiencias públicas, foros, seminarios, simposios, encuentros, mesas de trabajo, conversatorios y demás estrategias de comunicación para desarrollar, informar y divulgar los temas relacionados con la lucha contra las drogas ilícitas y la cooperación internacional. </w:t>
      </w:r>
    </w:p>
    <w:p w:rsidR="00312275" w:rsidRPr="00C912C4" w:rsidRDefault="00312275" w:rsidP="00312275">
      <w:pPr>
        <w:spacing w:after="0" w:line="240" w:lineRule="auto"/>
        <w:ind w:leftChars="0" w:left="0" w:firstLineChars="0" w:firstLine="0"/>
        <w:jc w:val="both"/>
        <w:rPr>
          <w:rFonts w:ascii="Bookman Old Style" w:hAnsi="Bookman Old Style"/>
        </w:rPr>
      </w:pPr>
    </w:p>
    <w:p w:rsidR="00312275" w:rsidRPr="00C912C4" w:rsidRDefault="00312275" w:rsidP="004907FA">
      <w:pPr>
        <w:pStyle w:val="Prrafodelista"/>
        <w:numPr>
          <w:ilvl w:val="0"/>
          <w:numId w:val="8"/>
        </w:numPr>
        <w:spacing w:after="0" w:line="240" w:lineRule="auto"/>
        <w:ind w:leftChars="0" w:firstLineChars="0"/>
        <w:jc w:val="both"/>
        <w:rPr>
          <w:rFonts w:ascii="Bookman Old Style" w:hAnsi="Bookman Old Style"/>
        </w:rPr>
      </w:pPr>
      <w:r w:rsidRPr="00C912C4">
        <w:rPr>
          <w:rFonts w:ascii="Bookman Old Style" w:hAnsi="Bookman Old Style"/>
        </w:rPr>
        <w:t>Presentar informes anuales a las Plenarias de las Cámaras y a la sociedad civil al término de cada legislatura, sobre el desarrollo de su misión institucional.</w:t>
      </w:r>
    </w:p>
    <w:p w:rsidR="00312275" w:rsidRPr="00C912C4" w:rsidRDefault="00312275" w:rsidP="00312275">
      <w:pPr>
        <w:spacing w:after="0" w:line="240" w:lineRule="auto"/>
        <w:ind w:leftChars="0" w:left="0" w:firstLineChars="0" w:firstLine="0"/>
        <w:jc w:val="both"/>
        <w:rPr>
          <w:rFonts w:ascii="Bookman Old Style" w:hAnsi="Bookman Old Style"/>
        </w:rPr>
      </w:pPr>
    </w:p>
    <w:p w:rsidR="00312275" w:rsidRPr="00C912C4" w:rsidRDefault="00312275" w:rsidP="004907FA">
      <w:pPr>
        <w:pStyle w:val="Prrafodelista"/>
        <w:numPr>
          <w:ilvl w:val="0"/>
          <w:numId w:val="8"/>
        </w:numPr>
        <w:spacing w:after="0" w:line="240" w:lineRule="auto"/>
        <w:ind w:leftChars="0" w:firstLineChars="0"/>
        <w:jc w:val="both"/>
        <w:rPr>
          <w:rFonts w:ascii="Bookman Old Style" w:hAnsi="Bookman Old Style"/>
        </w:rPr>
      </w:pPr>
      <w:r w:rsidRPr="00C912C4">
        <w:rPr>
          <w:rFonts w:ascii="Bookman Old Style" w:hAnsi="Bookman Old Style"/>
        </w:rPr>
        <w:t xml:space="preserve">Articular con la academia, las autoridades y la sociedad civil, hacer seguimiento de los niveles de cumplimiento de la legislación relacionada con la lucha antidrogas y la cooperación internacional. </w:t>
      </w:r>
    </w:p>
    <w:p w:rsidR="00312275" w:rsidRPr="00C912C4" w:rsidRDefault="00312275" w:rsidP="00312275">
      <w:pPr>
        <w:pStyle w:val="Prrafodelista"/>
        <w:ind w:left="0" w:hanging="2"/>
        <w:rPr>
          <w:rFonts w:ascii="Bookman Old Style" w:hAnsi="Bookman Old Style"/>
        </w:rPr>
      </w:pPr>
    </w:p>
    <w:p w:rsidR="00312275" w:rsidRPr="00C912C4" w:rsidRDefault="00312275" w:rsidP="004907FA">
      <w:pPr>
        <w:pStyle w:val="Prrafodelista"/>
        <w:numPr>
          <w:ilvl w:val="0"/>
          <w:numId w:val="8"/>
        </w:numPr>
        <w:spacing w:after="0" w:line="240" w:lineRule="auto"/>
        <w:ind w:leftChars="0" w:firstLineChars="0"/>
        <w:jc w:val="both"/>
        <w:rPr>
          <w:rFonts w:ascii="Bookman Old Style" w:hAnsi="Bookman Old Style"/>
        </w:rPr>
      </w:pPr>
      <w:r w:rsidRPr="00C912C4">
        <w:rPr>
          <w:rFonts w:ascii="Bookman Old Style" w:hAnsi="Bookman Old Style"/>
        </w:rPr>
        <w:t xml:space="preserve">Todas las demás determinadas por la ley. </w:t>
      </w:r>
    </w:p>
    <w:p w:rsidR="00312275" w:rsidRPr="00C912C4" w:rsidRDefault="00312275" w:rsidP="00312275">
      <w:pPr>
        <w:spacing w:after="0" w:line="240" w:lineRule="auto"/>
        <w:ind w:leftChars="0" w:left="0" w:firstLineChars="0" w:firstLine="0"/>
        <w:jc w:val="both"/>
        <w:rPr>
          <w:rFonts w:ascii="Bookman Old Style" w:hAnsi="Bookman Old Style"/>
        </w:rPr>
      </w:pPr>
    </w:p>
    <w:p w:rsidR="002066A0" w:rsidRPr="00C912C4" w:rsidRDefault="002066A0" w:rsidP="00312275">
      <w:pPr>
        <w:spacing w:after="0" w:line="240" w:lineRule="auto"/>
        <w:ind w:leftChars="0" w:left="0" w:firstLineChars="0" w:firstLine="0"/>
        <w:jc w:val="both"/>
        <w:rPr>
          <w:rFonts w:ascii="Bookman Old Style" w:hAnsi="Bookman Old Style"/>
        </w:rPr>
      </w:pPr>
    </w:p>
    <w:p w:rsidR="002066A0" w:rsidRPr="00C912C4" w:rsidRDefault="002066A0" w:rsidP="002066A0">
      <w:pPr>
        <w:spacing w:after="0" w:line="240" w:lineRule="auto"/>
        <w:ind w:leftChars="0" w:left="0" w:firstLineChars="0" w:firstLine="0"/>
        <w:jc w:val="both"/>
        <w:rPr>
          <w:rFonts w:ascii="Bookman Old Style" w:hAnsi="Bookman Old Style"/>
        </w:rPr>
      </w:pPr>
      <w:r w:rsidRPr="00C912C4">
        <w:rPr>
          <w:rFonts w:ascii="Bookman Old Style" w:hAnsi="Bookman Old Style"/>
          <w:b/>
        </w:rPr>
        <w:t>Artículo 6°.</w:t>
      </w:r>
      <w:r w:rsidRPr="00C912C4">
        <w:rPr>
          <w:rFonts w:ascii="Bookman Old Style" w:hAnsi="Bookman Old Style"/>
        </w:rPr>
        <w:t xml:space="preserve"> Adiciónese a la Sección Segunda del Capítulo IV, del Título II de la Ley 5ª de 1992 con un artículo nuevo del siguiente tenor. </w:t>
      </w:r>
    </w:p>
    <w:p w:rsidR="002066A0" w:rsidRPr="00C912C4" w:rsidRDefault="002066A0" w:rsidP="002066A0">
      <w:pPr>
        <w:spacing w:after="0" w:line="240" w:lineRule="auto"/>
        <w:ind w:leftChars="0" w:left="0" w:firstLineChars="0" w:firstLine="0"/>
        <w:jc w:val="both"/>
        <w:rPr>
          <w:rFonts w:ascii="Bookman Old Style" w:hAnsi="Bookman Old Style"/>
        </w:rPr>
      </w:pPr>
    </w:p>
    <w:p w:rsidR="002066A0" w:rsidRPr="00C912C4" w:rsidRDefault="002066A0" w:rsidP="002066A0">
      <w:pPr>
        <w:spacing w:after="0" w:line="240" w:lineRule="auto"/>
        <w:ind w:leftChars="0" w:left="720" w:firstLineChars="0" w:firstLine="0"/>
        <w:jc w:val="both"/>
        <w:rPr>
          <w:rFonts w:ascii="Bookman Old Style" w:hAnsi="Bookman Old Style"/>
        </w:rPr>
      </w:pPr>
      <w:r w:rsidRPr="00C912C4">
        <w:rPr>
          <w:rFonts w:ascii="Bookman Old Style" w:hAnsi="Bookman Old Style"/>
          <w:b/>
        </w:rPr>
        <w:t>Artículo 61 O. Sesiones</w:t>
      </w:r>
      <w:r w:rsidRPr="00C912C4">
        <w:rPr>
          <w:rFonts w:ascii="Bookman Old Style" w:hAnsi="Bookman Old Style"/>
        </w:rPr>
        <w:t xml:space="preserve">. La Comisión La Comisión Legal de lucha </w:t>
      </w:r>
      <w:r w:rsidR="00F26CCD">
        <w:rPr>
          <w:rFonts w:ascii="Bookman Old Style" w:hAnsi="Bookman Old Style"/>
        </w:rPr>
        <w:t>anti</w:t>
      </w:r>
      <w:r w:rsidRPr="00C912C4">
        <w:rPr>
          <w:rFonts w:ascii="Bookman Old Style" w:hAnsi="Bookman Old Style"/>
        </w:rPr>
        <w:t>drogas y cooperación internacional</w:t>
      </w:r>
      <w:r w:rsidRPr="00C912C4">
        <w:rPr>
          <w:rFonts w:ascii="Bookman Old Style" w:hAnsi="Bookman Old Style"/>
        </w:rPr>
        <w:t xml:space="preserve"> </w:t>
      </w:r>
      <w:r w:rsidRPr="00C912C4">
        <w:rPr>
          <w:rFonts w:ascii="Bookman Old Style" w:hAnsi="Bookman Old Style"/>
        </w:rPr>
        <w:t>se reunirá por convocatoria de su Mesa Directiv</w:t>
      </w:r>
      <w:r w:rsidRPr="00C912C4">
        <w:rPr>
          <w:rFonts w:ascii="Bookman Old Style" w:hAnsi="Bookman Old Style"/>
        </w:rPr>
        <w:t xml:space="preserve">a, como mínimo una vez al mes </w:t>
      </w:r>
      <w:r w:rsidRPr="00C912C4">
        <w:rPr>
          <w:rFonts w:ascii="Bookman Old Style" w:hAnsi="Bookman Old Style"/>
        </w:rPr>
        <w:t xml:space="preserve">o cuando lo considere </w:t>
      </w:r>
      <w:r w:rsidRPr="00C912C4">
        <w:rPr>
          <w:rFonts w:ascii="Bookman Old Style" w:hAnsi="Bookman Old Style"/>
        </w:rPr>
        <w:lastRenderedPageBreak/>
        <w:t>necesario. Las decisiones de la Comisión serán adoptadas por mayoría simple.</w:t>
      </w:r>
    </w:p>
    <w:p w:rsidR="002066A0" w:rsidRPr="00C912C4" w:rsidRDefault="002066A0" w:rsidP="00312275">
      <w:pPr>
        <w:spacing w:after="0" w:line="240" w:lineRule="auto"/>
        <w:ind w:leftChars="0" w:left="0" w:firstLineChars="0" w:firstLine="0"/>
        <w:jc w:val="both"/>
        <w:rPr>
          <w:rFonts w:ascii="Bookman Old Style" w:hAnsi="Bookman Old Style"/>
        </w:rPr>
      </w:pPr>
    </w:p>
    <w:p w:rsidR="002066A0" w:rsidRPr="00C912C4" w:rsidRDefault="002066A0" w:rsidP="00312275">
      <w:pPr>
        <w:spacing w:after="0" w:line="240" w:lineRule="auto"/>
        <w:ind w:leftChars="0" w:left="0" w:firstLineChars="0" w:firstLine="0"/>
        <w:jc w:val="both"/>
        <w:rPr>
          <w:rFonts w:ascii="Bookman Old Style" w:hAnsi="Bookman Old Style"/>
        </w:rPr>
      </w:pPr>
    </w:p>
    <w:p w:rsidR="003A5149" w:rsidRPr="00C912C4" w:rsidRDefault="002066A0" w:rsidP="00312275">
      <w:pPr>
        <w:spacing w:after="0" w:line="240" w:lineRule="auto"/>
        <w:ind w:leftChars="0" w:left="0" w:firstLineChars="0" w:firstLine="0"/>
        <w:jc w:val="both"/>
        <w:rPr>
          <w:rFonts w:ascii="Bookman Old Style" w:hAnsi="Bookman Old Style"/>
        </w:rPr>
      </w:pPr>
      <w:r w:rsidRPr="00C912C4">
        <w:rPr>
          <w:rFonts w:ascii="Bookman Old Style" w:hAnsi="Bookman Old Style"/>
          <w:b/>
        </w:rPr>
        <w:t>Artículo 7°.</w:t>
      </w:r>
      <w:r w:rsidRPr="00C912C4">
        <w:rPr>
          <w:rFonts w:ascii="Bookman Old Style" w:hAnsi="Bookman Old Style"/>
        </w:rPr>
        <w:t xml:space="preserve"> </w:t>
      </w:r>
      <w:r w:rsidRPr="00C912C4">
        <w:rPr>
          <w:rFonts w:ascii="Bookman Old Style" w:hAnsi="Bookman Old Style"/>
          <w:b/>
        </w:rPr>
        <w:t>Atribuciones</w:t>
      </w:r>
      <w:r w:rsidRPr="00C912C4">
        <w:rPr>
          <w:rFonts w:ascii="Bookman Old Style" w:hAnsi="Bookman Old Style"/>
        </w:rPr>
        <w:t xml:space="preserve">. </w:t>
      </w:r>
      <w:r w:rsidR="003A5149" w:rsidRPr="00C912C4">
        <w:rPr>
          <w:rFonts w:ascii="Bookman Old Style" w:hAnsi="Bookman Old Style"/>
        </w:rPr>
        <w:t xml:space="preserve">La Comisión Legal de lucha </w:t>
      </w:r>
      <w:r w:rsidR="00F26CCD">
        <w:rPr>
          <w:rFonts w:ascii="Bookman Old Style" w:hAnsi="Bookman Old Style"/>
        </w:rPr>
        <w:t>anti</w:t>
      </w:r>
      <w:r w:rsidR="003A5149" w:rsidRPr="00C912C4">
        <w:rPr>
          <w:rFonts w:ascii="Bookman Old Style" w:hAnsi="Bookman Old Style"/>
        </w:rPr>
        <w:t xml:space="preserve">drogas y cooperación internacional </w:t>
      </w:r>
      <w:r w:rsidRPr="00C912C4">
        <w:rPr>
          <w:rFonts w:ascii="Bookman Old Style" w:hAnsi="Bookman Old Style"/>
        </w:rPr>
        <w:t xml:space="preserve">tendrá las siguientes atribuciones: </w:t>
      </w:r>
    </w:p>
    <w:p w:rsidR="003A5149" w:rsidRPr="00C912C4" w:rsidRDefault="003A5149" w:rsidP="00312275">
      <w:pPr>
        <w:spacing w:after="0" w:line="240" w:lineRule="auto"/>
        <w:ind w:leftChars="0" w:left="0" w:firstLineChars="0" w:firstLine="0"/>
        <w:jc w:val="both"/>
        <w:rPr>
          <w:rFonts w:ascii="Bookman Old Style" w:hAnsi="Bookman Old Style"/>
        </w:rPr>
      </w:pPr>
    </w:p>
    <w:p w:rsidR="003A5149" w:rsidRPr="00C912C4" w:rsidRDefault="002066A0" w:rsidP="003A5149">
      <w:pPr>
        <w:pStyle w:val="Prrafodelista"/>
        <w:numPr>
          <w:ilvl w:val="0"/>
          <w:numId w:val="5"/>
        </w:numPr>
        <w:spacing w:after="0" w:line="240" w:lineRule="auto"/>
        <w:ind w:leftChars="0" w:firstLineChars="0"/>
        <w:jc w:val="both"/>
        <w:rPr>
          <w:rFonts w:ascii="Bookman Old Style" w:hAnsi="Bookman Old Style"/>
        </w:rPr>
      </w:pPr>
      <w:r w:rsidRPr="00C912C4">
        <w:rPr>
          <w:rFonts w:ascii="Bookman Old Style" w:hAnsi="Bookman Old Style"/>
        </w:rPr>
        <w:t xml:space="preserve">Elegir la Mesa Directiva de la Comisión Legal </w:t>
      </w:r>
      <w:r w:rsidR="003A5149" w:rsidRPr="00C912C4">
        <w:rPr>
          <w:rFonts w:ascii="Bookman Old Style" w:hAnsi="Bookman Old Style"/>
        </w:rPr>
        <w:t xml:space="preserve">de lucha </w:t>
      </w:r>
      <w:r w:rsidR="00D058D0">
        <w:rPr>
          <w:rFonts w:ascii="Bookman Old Style" w:hAnsi="Bookman Old Style"/>
        </w:rPr>
        <w:t>anti</w:t>
      </w:r>
      <w:r w:rsidR="003A5149" w:rsidRPr="00C912C4">
        <w:rPr>
          <w:rFonts w:ascii="Bookman Old Style" w:hAnsi="Bookman Old Style"/>
        </w:rPr>
        <w:t>drogas y cooperación internacional</w:t>
      </w:r>
      <w:r w:rsidRPr="00C912C4">
        <w:rPr>
          <w:rFonts w:ascii="Bookman Old Style" w:hAnsi="Bookman Old Style"/>
        </w:rPr>
        <w:t xml:space="preserve">. </w:t>
      </w:r>
    </w:p>
    <w:p w:rsidR="003A5149" w:rsidRPr="00C912C4" w:rsidRDefault="003A5149" w:rsidP="00312275">
      <w:pPr>
        <w:spacing w:after="0" w:line="240" w:lineRule="auto"/>
        <w:ind w:leftChars="0" w:left="0" w:firstLineChars="0" w:firstLine="0"/>
        <w:jc w:val="both"/>
        <w:rPr>
          <w:rFonts w:ascii="Bookman Old Style" w:hAnsi="Bookman Old Style"/>
        </w:rPr>
      </w:pPr>
    </w:p>
    <w:p w:rsidR="003A5149" w:rsidRPr="00C912C4" w:rsidRDefault="002066A0" w:rsidP="003A5149">
      <w:pPr>
        <w:pStyle w:val="Prrafodelista"/>
        <w:numPr>
          <w:ilvl w:val="0"/>
          <w:numId w:val="5"/>
        </w:numPr>
        <w:spacing w:after="0" w:line="240" w:lineRule="auto"/>
        <w:ind w:leftChars="0" w:firstLineChars="0"/>
        <w:jc w:val="both"/>
        <w:rPr>
          <w:rFonts w:ascii="Bookman Old Style" w:hAnsi="Bookman Old Style"/>
        </w:rPr>
      </w:pPr>
      <w:r w:rsidRPr="00C912C4">
        <w:rPr>
          <w:rFonts w:ascii="Bookman Old Style" w:hAnsi="Bookman Old Style"/>
        </w:rPr>
        <w:t xml:space="preserve">Dictar su propio reglamento para el desarrollo de su objeto institucional. </w:t>
      </w:r>
    </w:p>
    <w:p w:rsidR="003A5149" w:rsidRPr="00C912C4" w:rsidRDefault="003A5149" w:rsidP="00312275">
      <w:pPr>
        <w:spacing w:after="0" w:line="240" w:lineRule="auto"/>
        <w:ind w:leftChars="0" w:left="0" w:firstLineChars="0" w:firstLine="0"/>
        <w:jc w:val="both"/>
        <w:rPr>
          <w:rFonts w:ascii="Bookman Old Style" w:hAnsi="Bookman Old Style"/>
        </w:rPr>
      </w:pPr>
    </w:p>
    <w:p w:rsidR="003A5149" w:rsidRPr="00C912C4" w:rsidRDefault="002066A0" w:rsidP="003A5149">
      <w:pPr>
        <w:pStyle w:val="Prrafodelista"/>
        <w:numPr>
          <w:ilvl w:val="0"/>
          <w:numId w:val="5"/>
        </w:numPr>
        <w:spacing w:after="0" w:line="240" w:lineRule="auto"/>
        <w:ind w:leftChars="0" w:firstLineChars="0"/>
        <w:jc w:val="both"/>
        <w:rPr>
          <w:rFonts w:ascii="Bookman Old Style" w:hAnsi="Bookman Old Style"/>
        </w:rPr>
      </w:pPr>
      <w:r w:rsidRPr="00C912C4">
        <w:rPr>
          <w:rFonts w:ascii="Bookman Old Style" w:hAnsi="Bookman Old Style"/>
        </w:rPr>
        <w:t xml:space="preserve">Verificar el cumplimiento de las leyes relacionadas con la </w:t>
      </w:r>
      <w:r w:rsidR="00240F06" w:rsidRPr="00C912C4">
        <w:rPr>
          <w:rFonts w:ascii="Bookman Old Style" w:hAnsi="Bookman Old Style"/>
        </w:rPr>
        <w:t>de lucha contra las drogas y cooperación internacional</w:t>
      </w:r>
      <w:r w:rsidRPr="00C912C4">
        <w:rPr>
          <w:rFonts w:ascii="Bookman Old Style" w:hAnsi="Bookman Old Style"/>
        </w:rPr>
        <w:t xml:space="preserve">, organismos descentralizados y demás instituciones públicas o privadas. </w:t>
      </w:r>
    </w:p>
    <w:p w:rsidR="003A5149" w:rsidRPr="00C912C4" w:rsidRDefault="003A5149" w:rsidP="00312275">
      <w:pPr>
        <w:spacing w:after="0" w:line="240" w:lineRule="auto"/>
        <w:ind w:leftChars="0" w:left="0" w:firstLineChars="0" w:firstLine="0"/>
        <w:jc w:val="both"/>
        <w:rPr>
          <w:rFonts w:ascii="Bookman Old Style" w:hAnsi="Bookman Old Style"/>
        </w:rPr>
      </w:pPr>
    </w:p>
    <w:p w:rsidR="003A5149" w:rsidRPr="00C912C4" w:rsidRDefault="002066A0" w:rsidP="003A5149">
      <w:pPr>
        <w:pStyle w:val="Prrafodelista"/>
        <w:numPr>
          <w:ilvl w:val="0"/>
          <w:numId w:val="5"/>
        </w:numPr>
        <w:spacing w:after="0" w:line="240" w:lineRule="auto"/>
        <w:ind w:leftChars="0" w:firstLineChars="0"/>
        <w:jc w:val="both"/>
        <w:rPr>
          <w:rFonts w:ascii="Bookman Old Style" w:hAnsi="Bookman Old Style"/>
        </w:rPr>
      </w:pPr>
      <w:r w:rsidRPr="00C912C4">
        <w:rPr>
          <w:rFonts w:ascii="Bookman Old Style" w:hAnsi="Bookman Old Style"/>
        </w:rPr>
        <w:t xml:space="preserve">Hacer control y seguimiento a la implementación efectiva de las políticas públicas relacionadas con la </w:t>
      </w:r>
      <w:r w:rsidR="00240F06" w:rsidRPr="00C912C4">
        <w:rPr>
          <w:rFonts w:ascii="Bookman Old Style" w:hAnsi="Bookman Old Style"/>
        </w:rPr>
        <w:t xml:space="preserve">de lucha </w:t>
      </w:r>
      <w:r w:rsidR="005023D7">
        <w:rPr>
          <w:rFonts w:ascii="Bookman Old Style" w:hAnsi="Bookman Old Style"/>
        </w:rPr>
        <w:t>anti</w:t>
      </w:r>
      <w:r w:rsidR="00240F06" w:rsidRPr="00C912C4">
        <w:rPr>
          <w:rFonts w:ascii="Bookman Old Style" w:hAnsi="Bookman Old Style"/>
        </w:rPr>
        <w:t>drogas y cooperación internacional</w:t>
      </w:r>
      <w:r w:rsidR="003A5149" w:rsidRPr="00C912C4">
        <w:rPr>
          <w:rFonts w:ascii="Bookman Old Style" w:hAnsi="Bookman Old Style"/>
        </w:rPr>
        <w:t>.</w:t>
      </w:r>
      <w:r w:rsidR="003A5149" w:rsidRPr="00C912C4">
        <w:rPr>
          <w:rFonts w:ascii="Bookman Old Style" w:hAnsi="Bookman Old Style"/>
        </w:rPr>
        <w:t xml:space="preserve"> </w:t>
      </w:r>
    </w:p>
    <w:p w:rsidR="003A5149" w:rsidRPr="00C912C4" w:rsidRDefault="003A5149" w:rsidP="00312275">
      <w:pPr>
        <w:spacing w:after="0" w:line="240" w:lineRule="auto"/>
        <w:ind w:leftChars="0" w:left="0" w:firstLineChars="0" w:firstLine="0"/>
        <w:jc w:val="both"/>
        <w:rPr>
          <w:rFonts w:ascii="Bookman Old Style" w:hAnsi="Bookman Old Style"/>
        </w:rPr>
      </w:pPr>
    </w:p>
    <w:p w:rsidR="003A5149" w:rsidRPr="00C912C4" w:rsidRDefault="002066A0" w:rsidP="003A5149">
      <w:pPr>
        <w:pStyle w:val="Prrafodelista"/>
        <w:numPr>
          <w:ilvl w:val="0"/>
          <w:numId w:val="5"/>
        </w:numPr>
        <w:spacing w:after="0" w:line="240" w:lineRule="auto"/>
        <w:ind w:leftChars="0" w:firstLineChars="0"/>
        <w:jc w:val="both"/>
        <w:rPr>
          <w:rFonts w:ascii="Bookman Old Style" w:hAnsi="Bookman Old Style"/>
        </w:rPr>
      </w:pPr>
      <w:r w:rsidRPr="00C912C4">
        <w:rPr>
          <w:rFonts w:ascii="Bookman Old Style" w:hAnsi="Bookman Old Style"/>
        </w:rPr>
        <w:t xml:space="preserve">Proponer y velar para que en el proceso de discusión y aprobación del Plan Nacional de Desarrollo y del Presupuesto General de la Nación, se incluyan programas, proyectos y acciones que contribuyan en la </w:t>
      </w:r>
      <w:r w:rsidR="00240F06" w:rsidRPr="00C912C4">
        <w:rPr>
          <w:rFonts w:ascii="Bookman Old Style" w:hAnsi="Bookman Old Style"/>
        </w:rPr>
        <w:t>de lucha contra las drogas y cooperación internacional</w:t>
      </w:r>
      <w:r w:rsidR="003A5149" w:rsidRPr="00C912C4">
        <w:rPr>
          <w:rFonts w:ascii="Bookman Old Style" w:hAnsi="Bookman Old Style"/>
        </w:rPr>
        <w:t>.</w:t>
      </w:r>
      <w:r w:rsidR="003A5149" w:rsidRPr="00C912C4">
        <w:rPr>
          <w:rFonts w:ascii="Bookman Old Style" w:hAnsi="Bookman Old Style"/>
        </w:rPr>
        <w:t xml:space="preserve"> </w:t>
      </w:r>
    </w:p>
    <w:p w:rsidR="003A5149" w:rsidRPr="00C912C4" w:rsidRDefault="003A5149" w:rsidP="00312275">
      <w:pPr>
        <w:spacing w:after="0" w:line="240" w:lineRule="auto"/>
        <w:ind w:leftChars="0" w:left="0" w:firstLineChars="0" w:firstLine="0"/>
        <w:jc w:val="both"/>
        <w:rPr>
          <w:rFonts w:ascii="Bookman Old Style" w:hAnsi="Bookman Old Style"/>
        </w:rPr>
      </w:pPr>
    </w:p>
    <w:p w:rsidR="003A5149" w:rsidRPr="00C912C4" w:rsidRDefault="002066A0" w:rsidP="003A5149">
      <w:pPr>
        <w:pStyle w:val="Prrafodelista"/>
        <w:numPr>
          <w:ilvl w:val="0"/>
          <w:numId w:val="5"/>
        </w:numPr>
        <w:spacing w:after="0" w:line="240" w:lineRule="auto"/>
        <w:ind w:leftChars="0" w:firstLineChars="0"/>
        <w:jc w:val="both"/>
        <w:rPr>
          <w:rFonts w:ascii="Bookman Old Style" w:hAnsi="Bookman Old Style"/>
        </w:rPr>
      </w:pPr>
      <w:r w:rsidRPr="00C912C4">
        <w:rPr>
          <w:rFonts w:ascii="Bookman Old Style" w:hAnsi="Bookman Old Style"/>
        </w:rPr>
        <w:t xml:space="preserve">Evaluar y realizar el control político a los entes responsables respecto de los informes de rendición de cuentas que el Gobierno colombiano en materia </w:t>
      </w:r>
      <w:r w:rsidR="00F87E47" w:rsidRPr="00C912C4">
        <w:rPr>
          <w:rFonts w:ascii="Bookman Old Style" w:hAnsi="Bookman Old Style"/>
        </w:rPr>
        <w:t xml:space="preserve">de lucha </w:t>
      </w:r>
      <w:r w:rsidR="005023D7">
        <w:rPr>
          <w:rFonts w:ascii="Bookman Old Style" w:hAnsi="Bookman Old Style"/>
        </w:rPr>
        <w:t>anti</w:t>
      </w:r>
      <w:r w:rsidR="00F87E47" w:rsidRPr="00C912C4">
        <w:rPr>
          <w:rFonts w:ascii="Bookman Old Style" w:hAnsi="Bookman Old Style"/>
        </w:rPr>
        <w:t>drogas y cooperación internacional</w:t>
      </w:r>
      <w:r w:rsidR="003A5149" w:rsidRPr="00C912C4">
        <w:rPr>
          <w:rFonts w:ascii="Bookman Old Style" w:hAnsi="Bookman Old Style"/>
        </w:rPr>
        <w:t>.</w:t>
      </w:r>
    </w:p>
    <w:p w:rsidR="003A5149" w:rsidRPr="00C912C4" w:rsidRDefault="003A5149" w:rsidP="00312275">
      <w:pPr>
        <w:spacing w:after="0" w:line="240" w:lineRule="auto"/>
        <w:ind w:leftChars="0" w:left="0" w:firstLineChars="0" w:firstLine="0"/>
        <w:jc w:val="both"/>
        <w:rPr>
          <w:rFonts w:ascii="Bookman Old Style" w:hAnsi="Bookman Old Style"/>
        </w:rPr>
      </w:pPr>
    </w:p>
    <w:p w:rsidR="003A5149" w:rsidRPr="00C912C4" w:rsidRDefault="002066A0" w:rsidP="003A5149">
      <w:pPr>
        <w:pStyle w:val="Prrafodelista"/>
        <w:numPr>
          <w:ilvl w:val="0"/>
          <w:numId w:val="5"/>
        </w:numPr>
        <w:spacing w:after="0" w:line="240" w:lineRule="auto"/>
        <w:ind w:leftChars="0" w:firstLineChars="0"/>
        <w:jc w:val="both"/>
        <w:rPr>
          <w:rFonts w:ascii="Bookman Old Style" w:hAnsi="Bookman Old Style"/>
        </w:rPr>
      </w:pPr>
      <w:r w:rsidRPr="00C912C4">
        <w:rPr>
          <w:rFonts w:ascii="Bookman Old Style" w:hAnsi="Bookman Old Style"/>
        </w:rPr>
        <w:t xml:space="preserve">Conferir menciones honoríficas y reconocimientos a la labor desarrollada por organizaciones sociales y/o personalidades a favor de la </w:t>
      </w:r>
      <w:r w:rsidR="00F87E47" w:rsidRPr="00C912C4">
        <w:rPr>
          <w:rFonts w:ascii="Bookman Old Style" w:hAnsi="Bookman Old Style"/>
        </w:rPr>
        <w:t xml:space="preserve">de lucha contra </w:t>
      </w:r>
      <w:r w:rsidR="00B86EDA">
        <w:rPr>
          <w:rFonts w:ascii="Bookman Old Style" w:hAnsi="Bookman Old Style"/>
        </w:rPr>
        <w:t>anti</w:t>
      </w:r>
      <w:r w:rsidR="00F87E47" w:rsidRPr="00C912C4">
        <w:rPr>
          <w:rFonts w:ascii="Bookman Old Style" w:hAnsi="Bookman Old Style"/>
        </w:rPr>
        <w:t>drogas y cooperación internacional</w:t>
      </w:r>
      <w:r w:rsidR="003A5149" w:rsidRPr="00C912C4">
        <w:rPr>
          <w:rFonts w:ascii="Bookman Old Style" w:hAnsi="Bookman Old Style"/>
        </w:rPr>
        <w:t>.</w:t>
      </w:r>
      <w:r w:rsidR="003A5149" w:rsidRPr="00C912C4">
        <w:rPr>
          <w:rFonts w:ascii="Bookman Old Style" w:hAnsi="Bookman Old Style"/>
        </w:rPr>
        <w:t xml:space="preserve"> </w:t>
      </w:r>
    </w:p>
    <w:p w:rsidR="003A5149" w:rsidRPr="00C912C4" w:rsidRDefault="003A5149" w:rsidP="00312275">
      <w:pPr>
        <w:spacing w:after="0" w:line="240" w:lineRule="auto"/>
        <w:ind w:leftChars="0" w:left="0" w:firstLineChars="0" w:firstLine="0"/>
        <w:jc w:val="both"/>
        <w:rPr>
          <w:rFonts w:ascii="Bookman Old Style" w:hAnsi="Bookman Old Style"/>
        </w:rPr>
      </w:pPr>
    </w:p>
    <w:p w:rsidR="002066A0" w:rsidRDefault="002066A0" w:rsidP="003A5149">
      <w:pPr>
        <w:pStyle w:val="Prrafodelista"/>
        <w:numPr>
          <w:ilvl w:val="0"/>
          <w:numId w:val="5"/>
        </w:numPr>
        <w:spacing w:after="0" w:line="240" w:lineRule="auto"/>
        <w:ind w:leftChars="0" w:firstLineChars="0"/>
        <w:jc w:val="both"/>
        <w:rPr>
          <w:rFonts w:ascii="Bookman Old Style" w:hAnsi="Bookman Old Style"/>
        </w:rPr>
      </w:pPr>
      <w:r w:rsidRPr="00C912C4">
        <w:rPr>
          <w:rFonts w:ascii="Bookman Old Style" w:hAnsi="Bookman Old Style"/>
        </w:rPr>
        <w:t xml:space="preserve">Establecer alianzas estratégicas con organismos nacionales e internacionales, entidades de derecho público y/o privado y ONG </w:t>
      </w:r>
      <w:r w:rsidR="00F87E47" w:rsidRPr="00C912C4">
        <w:rPr>
          <w:rFonts w:ascii="Bookman Old Style" w:hAnsi="Bookman Old Style"/>
        </w:rPr>
        <w:t xml:space="preserve">a favor de la </w:t>
      </w:r>
      <w:r w:rsidR="00AA635E">
        <w:rPr>
          <w:rFonts w:ascii="Bookman Old Style" w:hAnsi="Bookman Old Style"/>
        </w:rPr>
        <w:t>de lucha contra anti</w:t>
      </w:r>
      <w:r w:rsidR="00F87E47" w:rsidRPr="00C912C4">
        <w:rPr>
          <w:rFonts w:ascii="Bookman Old Style" w:hAnsi="Bookman Old Style"/>
        </w:rPr>
        <w:t>drogas y cooperación internacional</w:t>
      </w:r>
      <w:r w:rsidRPr="00C912C4">
        <w:rPr>
          <w:rFonts w:ascii="Bookman Old Style" w:hAnsi="Bookman Old Style"/>
        </w:rPr>
        <w:t>.</w:t>
      </w:r>
    </w:p>
    <w:p w:rsidR="003204D1" w:rsidRDefault="003204D1" w:rsidP="003204D1">
      <w:pPr>
        <w:spacing w:after="0" w:line="240" w:lineRule="auto"/>
        <w:ind w:leftChars="0" w:left="0" w:firstLineChars="0" w:firstLine="0"/>
        <w:jc w:val="both"/>
        <w:rPr>
          <w:rFonts w:ascii="Bookman Old Style" w:hAnsi="Bookman Old Style"/>
        </w:rPr>
      </w:pPr>
    </w:p>
    <w:p w:rsidR="003204D1" w:rsidRDefault="003204D1" w:rsidP="003204D1">
      <w:pPr>
        <w:spacing w:after="0" w:line="240" w:lineRule="auto"/>
        <w:ind w:leftChars="0" w:left="0" w:firstLineChars="0" w:firstLine="0"/>
        <w:jc w:val="both"/>
        <w:rPr>
          <w:rFonts w:ascii="Bookman Old Style" w:hAnsi="Bookman Old Style"/>
        </w:rPr>
      </w:pPr>
      <w:r w:rsidRPr="003204D1">
        <w:rPr>
          <w:rFonts w:ascii="Bookman Old Style" w:hAnsi="Bookman Old Style"/>
          <w:b/>
        </w:rPr>
        <w:t>Artículo 8°. Mesa Directiva.</w:t>
      </w:r>
      <w:r w:rsidRPr="003204D1">
        <w:rPr>
          <w:rFonts w:ascii="Bookman Old Style" w:hAnsi="Bookman Old Style"/>
        </w:rPr>
        <w:t xml:space="preserve"> La Mesa Directiva de la </w:t>
      </w:r>
      <w:r w:rsidRPr="00C912C4">
        <w:rPr>
          <w:rFonts w:ascii="Bookman Old Style" w:hAnsi="Bookman Old Style"/>
        </w:rPr>
        <w:t xml:space="preserve">Comisión Legal de </w:t>
      </w:r>
      <w:r w:rsidR="003E47AB">
        <w:rPr>
          <w:rFonts w:ascii="Bookman Old Style" w:hAnsi="Bookman Old Style"/>
        </w:rPr>
        <w:t xml:space="preserve">la </w:t>
      </w:r>
      <w:r w:rsidRPr="00C912C4">
        <w:rPr>
          <w:rFonts w:ascii="Bookman Old Style" w:hAnsi="Bookman Old Style"/>
        </w:rPr>
        <w:t xml:space="preserve">lucha </w:t>
      </w:r>
      <w:r w:rsidR="008B178D">
        <w:rPr>
          <w:rFonts w:ascii="Bookman Old Style" w:hAnsi="Bookman Old Style"/>
        </w:rPr>
        <w:t>anti</w:t>
      </w:r>
      <w:r w:rsidRPr="00C912C4">
        <w:rPr>
          <w:rFonts w:ascii="Bookman Old Style" w:hAnsi="Bookman Old Style"/>
        </w:rPr>
        <w:t>drogas y cooperación internacional</w:t>
      </w:r>
      <w:r w:rsidRPr="003204D1">
        <w:rPr>
          <w:rFonts w:ascii="Bookman Old Style" w:hAnsi="Bookman Old Style"/>
        </w:rPr>
        <w:t xml:space="preserve"> </w:t>
      </w:r>
      <w:r w:rsidRPr="003204D1">
        <w:rPr>
          <w:rFonts w:ascii="Bookman Old Style" w:hAnsi="Bookman Old Style"/>
        </w:rPr>
        <w:t>estará conformada por una Presidencia y una Vicepresidencia elegidas por mayoría simple, al inicio de cada legislatura.</w:t>
      </w:r>
    </w:p>
    <w:p w:rsidR="003E47AB" w:rsidRPr="003E47AB" w:rsidRDefault="003E47AB" w:rsidP="003204D1">
      <w:pPr>
        <w:spacing w:after="0" w:line="240" w:lineRule="auto"/>
        <w:ind w:leftChars="0" w:left="0" w:firstLineChars="0" w:firstLine="0"/>
        <w:jc w:val="both"/>
        <w:rPr>
          <w:rFonts w:ascii="Bookman Old Style" w:hAnsi="Bookman Old Style"/>
        </w:rPr>
      </w:pPr>
    </w:p>
    <w:p w:rsidR="003E47AB" w:rsidRDefault="003E47AB" w:rsidP="003204D1">
      <w:pPr>
        <w:spacing w:after="0" w:line="240" w:lineRule="auto"/>
        <w:ind w:leftChars="0" w:left="0" w:firstLineChars="0" w:firstLine="0"/>
        <w:jc w:val="both"/>
        <w:rPr>
          <w:rFonts w:ascii="Bookman Old Style" w:hAnsi="Bookman Old Style"/>
        </w:rPr>
      </w:pPr>
      <w:r w:rsidRPr="003E47AB">
        <w:rPr>
          <w:rFonts w:ascii="Bookman Old Style" w:hAnsi="Bookman Old Style"/>
          <w:b/>
        </w:rPr>
        <w:lastRenderedPageBreak/>
        <w:t>Artículo 9°.</w:t>
      </w:r>
      <w:r w:rsidRPr="003E47AB">
        <w:rPr>
          <w:rFonts w:ascii="Bookman Old Style" w:hAnsi="Bookman Old Style"/>
        </w:rPr>
        <w:t xml:space="preserve"> Adiciónese el artículo 383 de la Ley 5ª de 1992, con el numeral 3.15., del siguiente tenor: </w:t>
      </w:r>
    </w:p>
    <w:p w:rsidR="003E47AB" w:rsidRDefault="003E47AB" w:rsidP="003204D1">
      <w:pPr>
        <w:spacing w:after="0" w:line="240" w:lineRule="auto"/>
        <w:ind w:leftChars="0" w:left="0" w:firstLineChars="0" w:firstLine="0"/>
        <w:jc w:val="both"/>
        <w:rPr>
          <w:rFonts w:ascii="Bookman Old Style" w:hAnsi="Bookman Old Style"/>
        </w:rPr>
      </w:pPr>
    </w:p>
    <w:p w:rsidR="003E47AB" w:rsidRDefault="003E47AB" w:rsidP="003204D1">
      <w:pPr>
        <w:spacing w:after="0" w:line="240" w:lineRule="auto"/>
        <w:ind w:leftChars="0" w:left="0" w:firstLineChars="0" w:firstLine="0"/>
        <w:jc w:val="both"/>
        <w:rPr>
          <w:rFonts w:ascii="Bookman Old Style" w:hAnsi="Bookman Old Style"/>
        </w:rPr>
      </w:pPr>
      <w:r w:rsidRPr="003E47AB">
        <w:rPr>
          <w:rFonts w:ascii="Bookman Old Style" w:hAnsi="Bookman Old Style"/>
        </w:rPr>
        <w:t xml:space="preserve">3.15 </w:t>
      </w:r>
      <w:r w:rsidRPr="003204D1">
        <w:rPr>
          <w:rFonts w:ascii="Bookman Old Style" w:hAnsi="Bookman Old Style"/>
        </w:rPr>
        <w:t xml:space="preserve">la </w:t>
      </w:r>
      <w:r w:rsidRPr="00C912C4">
        <w:rPr>
          <w:rFonts w:ascii="Bookman Old Style" w:hAnsi="Bookman Old Style"/>
        </w:rPr>
        <w:t xml:space="preserve">Comisión Legal de </w:t>
      </w:r>
      <w:r>
        <w:rPr>
          <w:rFonts w:ascii="Bookman Old Style" w:hAnsi="Bookman Old Style"/>
        </w:rPr>
        <w:t xml:space="preserve">la </w:t>
      </w:r>
      <w:r w:rsidRPr="00C912C4">
        <w:rPr>
          <w:rFonts w:ascii="Bookman Old Style" w:hAnsi="Bookman Old Style"/>
        </w:rPr>
        <w:t xml:space="preserve">lucha </w:t>
      </w:r>
      <w:r w:rsidR="00AA1A3D">
        <w:rPr>
          <w:rFonts w:ascii="Bookman Old Style" w:hAnsi="Bookman Old Style"/>
        </w:rPr>
        <w:t xml:space="preserve">antidrogas </w:t>
      </w:r>
      <w:r w:rsidRPr="00C912C4">
        <w:rPr>
          <w:rFonts w:ascii="Bookman Old Style" w:hAnsi="Bookman Old Style"/>
        </w:rPr>
        <w:t>y cooperación internacional</w:t>
      </w:r>
      <w:r w:rsidRPr="003204D1">
        <w:rPr>
          <w:rFonts w:ascii="Bookman Old Style" w:hAnsi="Bookman Old Style"/>
        </w:rPr>
        <w:t xml:space="preserve"> </w:t>
      </w:r>
    </w:p>
    <w:p w:rsidR="003E47AB" w:rsidRDefault="003E47AB" w:rsidP="003204D1">
      <w:pPr>
        <w:spacing w:after="0" w:line="240" w:lineRule="auto"/>
        <w:ind w:leftChars="0" w:left="0" w:firstLineChars="0" w:firstLine="0"/>
        <w:jc w:val="both"/>
        <w:rPr>
          <w:rFonts w:ascii="Bookman Old Style" w:hAnsi="Bookman Old Style"/>
        </w:rPr>
      </w:pPr>
    </w:p>
    <w:p w:rsidR="003E47AB" w:rsidRDefault="003E47AB" w:rsidP="003204D1">
      <w:pPr>
        <w:spacing w:after="0" w:line="240" w:lineRule="auto"/>
        <w:ind w:leftChars="0" w:left="0" w:firstLineChars="0" w:firstLine="0"/>
        <w:jc w:val="both"/>
        <w:rPr>
          <w:rFonts w:ascii="Bookman Old Style" w:hAnsi="Bookman Old Style"/>
        </w:rPr>
      </w:pPr>
      <w:r w:rsidRPr="003E47AB">
        <w:rPr>
          <w:rFonts w:ascii="Bookman Old Style" w:hAnsi="Bookman Old Style"/>
        </w:rPr>
        <w:t xml:space="preserve">1 Secretaria (o) Ejecutiva (o), (05) </w:t>
      </w:r>
    </w:p>
    <w:p w:rsidR="003E47AB" w:rsidRDefault="003E47AB" w:rsidP="003204D1">
      <w:pPr>
        <w:spacing w:after="0" w:line="240" w:lineRule="auto"/>
        <w:ind w:leftChars="0" w:left="0" w:firstLineChars="0" w:firstLine="0"/>
        <w:jc w:val="both"/>
        <w:rPr>
          <w:rFonts w:ascii="Bookman Old Style" w:hAnsi="Bookman Old Style"/>
        </w:rPr>
      </w:pPr>
      <w:r w:rsidRPr="003E47AB">
        <w:rPr>
          <w:rFonts w:ascii="Bookman Old Style" w:hAnsi="Bookman Old Style"/>
        </w:rPr>
        <w:t xml:space="preserve">1 Coordinador (a) de la Comisión (012) </w:t>
      </w:r>
    </w:p>
    <w:p w:rsidR="003E47AB" w:rsidRDefault="003E47AB" w:rsidP="003204D1">
      <w:pPr>
        <w:spacing w:after="0" w:line="240" w:lineRule="auto"/>
        <w:ind w:leftChars="0" w:left="0" w:firstLineChars="0" w:firstLine="0"/>
        <w:jc w:val="both"/>
        <w:rPr>
          <w:rFonts w:ascii="Bookman Old Style" w:hAnsi="Bookman Old Style"/>
        </w:rPr>
      </w:pPr>
    </w:p>
    <w:p w:rsidR="00A51F07" w:rsidRDefault="003E47AB" w:rsidP="003204D1">
      <w:pPr>
        <w:spacing w:after="0" w:line="240" w:lineRule="auto"/>
        <w:ind w:leftChars="0" w:left="0" w:firstLineChars="0" w:firstLine="0"/>
        <w:jc w:val="both"/>
        <w:rPr>
          <w:rFonts w:ascii="Bookman Old Style" w:hAnsi="Bookman Old Style"/>
        </w:rPr>
      </w:pPr>
      <w:r w:rsidRPr="00A51F07">
        <w:rPr>
          <w:rFonts w:ascii="Bookman Old Style" w:hAnsi="Bookman Old Style"/>
          <w:b/>
        </w:rPr>
        <w:t>Artículo 10. De los judicantes y practicantes</w:t>
      </w:r>
      <w:r w:rsidRPr="003E47AB">
        <w:rPr>
          <w:rFonts w:ascii="Bookman Old Style" w:hAnsi="Bookman Old Style"/>
        </w:rPr>
        <w:t xml:space="preserve">. </w:t>
      </w:r>
      <w:r w:rsidR="00A51F07" w:rsidRPr="00C912C4">
        <w:rPr>
          <w:rFonts w:ascii="Bookman Old Style" w:hAnsi="Bookman Old Style"/>
        </w:rPr>
        <w:t xml:space="preserve">Comisión Legal de </w:t>
      </w:r>
      <w:r w:rsidR="00A51F07">
        <w:rPr>
          <w:rFonts w:ascii="Bookman Old Style" w:hAnsi="Bookman Old Style"/>
        </w:rPr>
        <w:t xml:space="preserve">la </w:t>
      </w:r>
      <w:r w:rsidR="00A51F07" w:rsidRPr="00C912C4">
        <w:rPr>
          <w:rFonts w:ascii="Bookman Old Style" w:hAnsi="Bookman Old Style"/>
        </w:rPr>
        <w:t xml:space="preserve">lucha </w:t>
      </w:r>
      <w:r w:rsidR="001F2EFA">
        <w:rPr>
          <w:rFonts w:ascii="Bookman Old Style" w:hAnsi="Bookman Old Style"/>
        </w:rPr>
        <w:t>anti</w:t>
      </w:r>
      <w:r w:rsidR="00A51F07" w:rsidRPr="00C912C4">
        <w:rPr>
          <w:rFonts w:ascii="Bookman Old Style" w:hAnsi="Bookman Old Style"/>
        </w:rPr>
        <w:t>drogas y cooperación internacional</w:t>
      </w:r>
      <w:r w:rsidR="00A51F07" w:rsidRPr="003204D1">
        <w:rPr>
          <w:rFonts w:ascii="Bookman Old Style" w:hAnsi="Bookman Old Style"/>
        </w:rPr>
        <w:t xml:space="preserve"> </w:t>
      </w:r>
      <w:r w:rsidRPr="003E47AB">
        <w:rPr>
          <w:rFonts w:ascii="Bookman Old Style" w:hAnsi="Bookman Old Style"/>
        </w:rPr>
        <w:t xml:space="preserve">podrá tener en su planta pasantes y judicantes, acogiendo las disposiciones y convenios que para tal efecto ha establecido el Congreso de la República con las distintas instituciones de educación superior. </w:t>
      </w:r>
    </w:p>
    <w:p w:rsidR="00A51F07" w:rsidRDefault="00A51F07" w:rsidP="003204D1">
      <w:pPr>
        <w:spacing w:after="0" w:line="240" w:lineRule="auto"/>
        <w:ind w:leftChars="0" w:left="0" w:firstLineChars="0" w:firstLine="0"/>
        <w:jc w:val="both"/>
        <w:rPr>
          <w:rFonts w:ascii="Bookman Old Style" w:hAnsi="Bookman Old Style"/>
        </w:rPr>
      </w:pPr>
    </w:p>
    <w:p w:rsidR="00E41EBC" w:rsidRDefault="003E47AB" w:rsidP="003204D1">
      <w:pPr>
        <w:spacing w:after="0" w:line="240" w:lineRule="auto"/>
        <w:ind w:leftChars="0" w:left="0" w:firstLineChars="0" w:firstLine="0"/>
        <w:jc w:val="both"/>
        <w:rPr>
          <w:rFonts w:ascii="Bookman Old Style" w:hAnsi="Bookman Old Style"/>
        </w:rPr>
      </w:pPr>
      <w:r w:rsidRPr="00A51F07">
        <w:rPr>
          <w:rFonts w:ascii="Bookman Old Style" w:hAnsi="Bookman Old Style"/>
          <w:b/>
        </w:rPr>
        <w:t>Artículo 11.</w:t>
      </w:r>
      <w:r w:rsidRPr="003E47AB">
        <w:rPr>
          <w:rFonts w:ascii="Bookman Old Style" w:hAnsi="Bookman Old Style"/>
        </w:rPr>
        <w:t xml:space="preserve"> Funciones del (la) Coordinador(a) de la </w:t>
      </w:r>
      <w:r w:rsidR="00E41EBC" w:rsidRPr="00C912C4">
        <w:rPr>
          <w:rFonts w:ascii="Bookman Old Style" w:hAnsi="Bookman Old Style"/>
        </w:rPr>
        <w:t xml:space="preserve">Comisión Legal de </w:t>
      </w:r>
      <w:r w:rsidR="00E41EBC">
        <w:rPr>
          <w:rFonts w:ascii="Bookman Old Style" w:hAnsi="Bookman Old Style"/>
        </w:rPr>
        <w:t xml:space="preserve">la </w:t>
      </w:r>
      <w:r w:rsidR="00E41EBC" w:rsidRPr="00C912C4">
        <w:rPr>
          <w:rFonts w:ascii="Bookman Old Style" w:hAnsi="Bookman Old Style"/>
        </w:rPr>
        <w:t xml:space="preserve">lucha </w:t>
      </w:r>
      <w:r w:rsidR="00AA1A3D">
        <w:rPr>
          <w:rFonts w:ascii="Bookman Old Style" w:hAnsi="Bookman Old Style"/>
        </w:rPr>
        <w:t xml:space="preserve">antidrogas </w:t>
      </w:r>
      <w:r w:rsidR="00E41EBC" w:rsidRPr="00C912C4">
        <w:rPr>
          <w:rFonts w:ascii="Bookman Old Style" w:hAnsi="Bookman Old Style"/>
        </w:rPr>
        <w:t>y cooperación internacional</w:t>
      </w:r>
      <w:r w:rsidRPr="003E47AB">
        <w:rPr>
          <w:rFonts w:ascii="Bookman Old Style" w:hAnsi="Bookman Old Style"/>
        </w:rPr>
        <w:t xml:space="preserve">. </w:t>
      </w:r>
    </w:p>
    <w:p w:rsidR="00E41EBC" w:rsidRDefault="00E41EBC" w:rsidP="003204D1">
      <w:pPr>
        <w:spacing w:after="0" w:line="240" w:lineRule="auto"/>
        <w:ind w:leftChars="0" w:left="0" w:firstLineChars="0" w:firstLine="0"/>
        <w:jc w:val="both"/>
        <w:rPr>
          <w:rFonts w:ascii="Bookman Old Style" w:hAnsi="Bookman Old Style"/>
        </w:rPr>
      </w:pPr>
    </w:p>
    <w:p w:rsidR="00E41EBC" w:rsidRPr="0024653F" w:rsidRDefault="003E47AB" w:rsidP="0024653F">
      <w:pPr>
        <w:pStyle w:val="Prrafodelista"/>
        <w:numPr>
          <w:ilvl w:val="0"/>
          <w:numId w:val="6"/>
        </w:numPr>
        <w:spacing w:after="0" w:line="240" w:lineRule="auto"/>
        <w:ind w:leftChars="0" w:firstLineChars="0"/>
        <w:jc w:val="both"/>
        <w:rPr>
          <w:rFonts w:ascii="Bookman Old Style" w:hAnsi="Bookman Old Style"/>
        </w:rPr>
      </w:pPr>
      <w:r w:rsidRPr="0024653F">
        <w:rPr>
          <w:rFonts w:ascii="Bookman Old Style" w:hAnsi="Bookman Old Style"/>
        </w:rPr>
        <w:t xml:space="preserve">El Coordinador(a) de la </w:t>
      </w:r>
      <w:r w:rsidR="00E77E36">
        <w:rPr>
          <w:rFonts w:ascii="Bookman Old Style" w:hAnsi="Bookman Old Style"/>
        </w:rPr>
        <w:t>c</w:t>
      </w:r>
      <w:r w:rsidRPr="0024653F">
        <w:rPr>
          <w:rFonts w:ascii="Bookman Old Style" w:hAnsi="Bookman Old Style"/>
        </w:rPr>
        <w:t xml:space="preserve"> tendrá las siguientes funciones: </w:t>
      </w:r>
    </w:p>
    <w:p w:rsidR="00E41EBC" w:rsidRDefault="00E41EBC" w:rsidP="003204D1">
      <w:pPr>
        <w:spacing w:after="0" w:line="240" w:lineRule="auto"/>
        <w:ind w:leftChars="0" w:left="0" w:firstLineChars="0" w:firstLine="0"/>
        <w:jc w:val="both"/>
        <w:rPr>
          <w:rFonts w:ascii="Bookman Old Style" w:hAnsi="Bookman Old Style"/>
        </w:rPr>
      </w:pPr>
    </w:p>
    <w:p w:rsidR="00E41EBC" w:rsidRPr="0024653F" w:rsidRDefault="003E47AB" w:rsidP="0024653F">
      <w:pPr>
        <w:pStyle w:val="Prrafodelista"/>
        <w:numPr>
          <w:ilvl w:val="0"/>
          <w:numId w:val="6"/>
        </w:numPr>
        <w:spacing w:after="0" w:line="240" w:lineRule="auto"/>
        <w:ind w:leftChars="0" w:firstLineChars="0"/>
        <w:jc w:val="both"/>
        <w:rPr>
          <w:rFonts w:ascii="Bookman Old Style" w:hAnsi="Bookman Old Style"/>
        </w:rPr>
      </w:pPr>
      <w:r w:rsidRPr="0024653F">
        <w:rPr>
          <w:rFonts w:ascii="Bookman Old Style" w:hAnsi="Bookman Old Style"/>
        </w:rPr>
        <w:t>Realizar y coordinar la labor ad</w:t>
      </w:r>
      <w:r w:rsidR="00E41EBC" w:rsidRPr="0024653F">
        <w:rPr>
          <w:rFonts w:ascii="Bookman Old Style" w:hAnsi="Bookman Old Style"/>
        </w:rPr>
        <w:t xml:space="preserve">ministrativa de la Comisión. </w:t>
      </w:r>
    </w:p>
    <w:p w:rsidR="00E41EBC" w:rsidRDefault="00E41EBC" w:rsidP="003204D1">
      <w:pPr>
        <w:spacing w:after="0" w:line="240" w:lineRule="auto"/>
        <w:ind w:leftChars="0" w:left="0" w:firstLineChars="0" w:firstLine="0"/>
        <w:jc w:val="both"/>
        <w:rPr>
          <w:rFonts w:ascii="Bookman Old Style" w:hAnsi="Bookman Old Style"/>
        </w:rPr>
      </w:pPr>
    </w:p>
    <w:p w:rsidR="00E41EBC" w:rsidRPr="0024653F" w:rsidRDefault="003E47AB" w:rsidP="0024653F">
      <w:pPr>
        <w:pStyle w:val="Prrafodelista"/>
        <w:numPr>
          <w:ilvl w:val="0"/>
          <w:numId w:val="6"/>
        </w:numPr>
        <w:spacing w:after="0" w:line="240" w:lineRule="auto"/>
        <w:ind w:leftChars="0" w:firstLineChars="0"/>
        <w:jc w:val="both"/>
        <w:rPr>
          <w:rFonts w:ascii="Bookman Old Style" w:hAnsi="Bookman Old Style"/>
        </w:rPr>
      </w:pPr>
      <w:r w:rsidRPr="0024653F">
        <w:rPr>
          <w:rFonts w:ascii="Bookman Old Style" w:hAnsi="Bookman Old Style"/>
        </w:rPr>
        <w:t>Contribuir en la ejecución de l</w:t>
      </w:r>
      <w:r w:rsidR="00E41EBC" w:rsidRPr="0024653F">
        <w:rPr>
          <w:rFonts w:ascii="Bookman Old Style" w:hAnsi="Bookman Old Style"/>
        </w:rPr>
        <w:t xml:space="preserve">as funciones de la Comisión. </w:t>
      </w:r>
    </w:p>
    <w:p w:rsidR="00E41EBC" w:rsidRDefault="00E41EBC" w:rsidP="003204D1">
      <w:pPr>
        <w:spacing w:after="0" w:line="240" w:lineRule="auto"/>
        <w:ind w:leftChars="0" w:left="0" w:firstLineChars="0" w:firstLine="0"/>
        <w:jc w:val="both"/>
        <w:rPr>
          <w:rFonts w:ascii="Bookman Old Style" w:hAnsi="Bookman Old Style"/>
        </w:rPr>
      </w:pPr>
    </w:p>
    <w:p w:rsidR="00E41EBC" w:rsidRPr="0024653F" w:rsidRDefault="003E47AB" w:rsidP="0024653F">
      <w:pPr>
        <w:pStyle w:val="Prrafodelista"/>
        <w:numPr>
          <w:ilvl w:val="0"/>
          <w:numId w:val="6"/>
        </w:numPr>
        <w:spacing w:after="0" w:line="240" w:lineRule="auto"/>
        <w:ind w:leftChars="0" w:firstLineChars="0"/>
        <w:jc w:val="both"/>
        <w:rPr>
          <w:rFonts w:ascii="Bookman Old Style" w:hAnsi="Bookman Old Style"/>
        </w:rPr>
      </w:pPr>
      <w:r w:rsidRPr="0024653F">
        <w:rPr>
          <w:rFonts w:ascii="Bookman Old Style" w:hAnsi="Bookman Old Style"/>
        </w:rPr>
        <w:t>Elaborar el Orden del Día de cada sesión, en coordinación con la Me</w:t>
      </w:r>
      <w:r w:rsidR="00E41EBC" w:rsidRPr="0024653F">
        <w:rPr>
          <w:rFonts w:ascii="Bookman Old Style" w:hAnsi="Bookman Old Style"/>
        </w:rPr>
        <w:t xml:space="preserve">sa Directiva de la Comisión. </w:t>
      </w:r>
    </w:p>
    <w:p w:rsidR="00E41EBC" w:rsidRDefault="00E41EBC" w:rsidP="003204D1">
      <w:pPr>
        <w:spacing w:after="0" w:line="240" w:lineRule="auto"/>
        <w:ind w:leftChars="0" w:left="0" w:firstLineChars="0" w:firstLine="0"/>
        <w:jc w:val="both"/>
        <w:rPr>
          <w:rFonts w:ascii="Bookman Old Style" w:hAnsi="Bookman Old Style"/>
        </w:rPr>
      </w:pPr>
    </w:p>
    <w:p w:rsidR="00E41EBC" w:rsidRPr="0024653F" w:rsidRDefault="003E47AB" w:rsidP="0024653F">
      <w:pPr>
        <w:pStyle w:val="Prrafodelista"/>
        <w:numPr>
          <w:ilvl w:val="0"/>
          <w:numId w:val="6"/>
        </w:numPr>
        <w:spacing w:after="0" w:line="240" w:lineRule="auto"/>
        <w:ind w:leftChars="0" w:firstLineChars="0"/>
        <w:jc w:val="both"/>
        <w:rPr>
          <w:rFonts w:ascii="Bookman Old Style" w:hAnsi="Bookman Old Style"/>
        </w:rPr>
      </w:pPr>
      <w:r w:rsidRPr="0024653F">
        <w:rPr>
          <w:rFonts w:ascii="Bookman Old Style" w:hAnsi="Bookman Old Style"/>
        </w:rPr>
        <w:t xml:space="preserve">Mantener informados a las integrantes de la Comisión sobre el curso de los temas tratados en las sesiones, así como hacer seguimiento </w:t>
      </w:r>
      <w:r w:rsidR="00E41EBC" w:rsidRPr="0024653F">
        <w:rPr>
          <w:rFonts w:ascii="Bookman Old Style" w:hAnsi="Bookman Old Style"/>
        </w:rPr>
        <w:t xml:space="preserve">al desarrollo de los mismos. </w:t>
      </w:r>
    </w:p>
    <w:p w:rsidR="00E41EBC" w:rsidRDefault="00E41EBC" w:rsidP="003204D1">
      <w:pPr>
        <w:spacing w:after="0" w:line="240" w:lineRule="auto"/>
        <w:ind w:leftChars="0" w:left="0" w:firstLineChars="0" w:firstLine="0"/>
        <w:jc w:val="both"/>
        <w:rPr>
          <w:rFonts w:ascii="Bookman Old Style" w:hAnsi="Bookman Old Style"/>
        </w:rPr>
      </w:pPr>
    </w:p>
    <w:p w:rsidR="0024653F" w:rsidRPr="0024653F" w:rsidRDefault="003E47AB" w:rsidP="0024653F">
      <w:pPr>
        <w:pStyle w:val="Prrafodelista"/>
        <w:numPr>
          <w:ilvl w:val="0"/>
          <w:numId w:val="6"/>
        </w:numPr>
        <w:spacing w:after="0" w:line="240" w:lineRule="auto"/>
        <w:ind w:leftChars="0" w:firstLineChars="0"/>
        <w:jc w:val="both"/>
        <w:rPr>
          <w:rFonts w:ascii="Bookman Old Style" w:hAnsi="Bookman Old Style"/>
        </w:rPr>
      </w:pPr>
      <w:r w:rsidRPr="0024653F">
        <w:rPr>
          <w:rFonts w:ascii="Bookman Old Style" w:hAnsi="Bookman Old Style"/>
        </w:rPr>
        <w:t>Llamar a lista a las sesiones, verificar el quórum y ejercer como Secretario ah hoc en las sesiones de la Comisión.</w:t>
      </w:r>
      <w:r w:rsidR="0024653F" w:rsidRPr="0024653F">
        <w:rPr>
          <w:rFonts w:ascii="Bookman Old Style" w:hAnsi="Bookman Old Style"/>
        </w:rPr>
        <w:t xml:space="preserve"> </w:t>
      </w:r>
    </w:p>
    <w:p w:rsidR="0024653F" w:rsidRPr="0024653F" w:rsidRDefault="003E47AB" w:rsidP="0024653F">
      <w:pPr>
        <w:pStyle w:val="Prrafodelista"/>
        <w:numPr>
          <w:ilvl w:val="0"/>
          <w:numId w:val="6"/>
        </w:numPr>
        <w:spacing w:after="0" w:line="240" w:lineRule="auto"/>
        <w:ind w:leftChars="0" w:firstLineChars="0"/>
        <w:jc w:val="both"/>
        <w:rPr>
          <w:rFonts w:ascii="Bookman Old Style" w:hAnsi="Bookman Old Style"/>
        </w:rPr>
      </w:pPr>
      <w:r w:rsidRPr="0024653F">
        <w:rPr>
          <w:rFonts w:ascii="Bookman Old Style" w:hAnsi="Bookman Old Style"/>
        </w:rPr>
        <w:t>Establecer un vínculo constante con la comunidad académica y organismos nacionales e internacionales para facilitar el análisis de los tem</w:t>
      </w:r>
      <w:r w:rsidR="0024653F" w:rsidRPr="0024653F">
        <w:rPr>
          <w:rFonts w:ascii="Bookman Old Style" w:hAnsi="Bookman Old Style"/>
        </w:rPr>
        <w:t xml:space="preserve">as tratados por la Comisión. </w:t>
      </w:r>
    </w:p>
    <w:p w:rsidR="0024653F" w:rsidRDefault="0024653F" w:rsidP="003204D1">
      <w:pPr>
        <w:spacing w:after="0" w:line="240" w:lineRule="auto"/>
        <w:ind w:leftChars="0" w:left="0" w:firstLineChars="0" w:firstLine="0"/>
        <w:jc w:val="both"/>
        <w:rPr>
          <w:rFonts w:ascii="Bookman Old Style" w:hAnsi="Bookman Old Style"/>
        </w:rPr>
      </w:pPr>
    </w:p>
    <w:p w:rsidR="003E47AB" w:rsidRDefault="003E47AB" w:rsidP="0024653F">
      <w:pPr>
        <w:pStyle w:val="Prrafodelista"/>
        <w:numPr>
          <w:ilvl w:val="0"/>
          <w:numId w:val="6"/>
        </w:numPr>
        <w:spacing w:after="0" w:line="240" w:lineRule="auto"/>
        <w:ind w:leftChars="0" w:firstLineChars="0"/>
        <w:jc w:val="both"/>
        <w:rPr>
          <w:rFonts w:ascii="Bookman Old Style" w:hAnsi="Bookman Old Style"/>
        </w:rPr>
      </w:pPr>
      <w:r w:rsidRPr="0024653F">
        <w:rPr>
          <w:rFonts w:ascii="Bookman Old Style" w:hAnsi="Bookman Old Style"/>
        </w:rPr>
        <w:t>Las demás que le sean asignadas, por las leyes y normas reglamentarias posteriores de acuerdo con la naturaleza de su cargo</w:t>
      </w:r>
      <w:r w:rsidR="00E77E36">
        <w:rPr>
          <w:rFonts w:ascii="Bookman Old Style" w:hAnsi="Bookman Old Style"/>
        </w:rPr>
        <w:t xml:space="preserve">. </w:t>
      </w:r>
    </w:p>
    <w:p w:rsidR="00E77E36" w:rsidRPr="00E77E36" w:rsidRDefault="00E77E36" w:rsidP="00E77E36">
      <w:pPr>
        <w:pStyle w:val="Prrafodelista"/>
        <w:ind w:left="0" w:hanging="2"/>
        <w:rPr>
          <w:rFonts w:ascii="Bookman Old Style" w:hAnsi="Bookman Old Style"/>
        </w:rPr>
      </w:pPr>
    </w:p>
    <w:p w:rsidR="00E77E36" w:rsidRPr="00124CD3" w:rsidRDefault="00E77E36" w:rsidP="00E77E36">
      <w:pPr>
        <w:spacing w:after="0" w:line="240" w:lineRule="auto"/>
        <w:ind w:leftChars="0" w:left="0" w:firstLineChars="0" w:firstLine="0"/>
        <w:jc w:val="both"/>
        <w:rPr>
          <w:rFonts w:ascii="Bookman Old Style" w:hAnsi="Bookman Old Style"/>
        </w:rPr>
      </w:pPr>
      <w:r w:rsidRPr="00E77E36">
        <w:rPr>
          <w:rFonts w:ascii="Bookman Old Style" w:hAnsi="Bookman Old Style"/>
          <w:b/>
        </w:rPr>
        <w:lastRenderedPageBreak/>
        <w:t>Parágrafo.</w:t>
      </w:r>
      <w:r w:rsidRPr="00E77E36">
        <w:rPr>
          <w:rFonts w:ascii="Bookman Old Style" w:hAnsi="Bookman Old Style"/>
        </w:rPr>
        <w:t xml:space="preserve"> Con el fin de disminuir el impacto fiscal de la presente Comisión Legal: Para desempeñar el cargo de Coordinador de la </w:t>
      </w:r>
      <w:r w:rsidRPr="0024653F">
        <w:rPr>
          <w:rFonts w:ascii="Bookman Old Style" w:hAnsi="Bookman Old Style"/>
        </w:rPr>
        <w:t xml:space="preserve">Comisión Legal de la lucha </w:t>
      </w:r>
      <w:r w:rsidR="00AA1A3D">
        <w:rPr>
          <w:rFonts w:ascii="Bookman Old Style" w:hAnsi="Bookman Old Style"/>
        </w:rPr>
        <w:t xml:space="preserve">antidrogas </w:t>
      </w:r>
      <w:r w:rsidRPr="0024653F">
        <w:rPr>
          <w:rFonts w:ascii="Bookman Old Style" w:hAnsi="Bookman Old Style"/>
        </w:rPr>
        <w:t>y cooperación internacional</w:t>
      </w:r>
      <w:r w:rsidRPr="00E77E36">
        <w:rPr>
          <w:rFonts w:ascii="Bookman Old Style" w:hAnsi="Bookman Old Style"/>
        </w:rPr>
        <w:t xml:space="preserve">, se requiere acreditar título de profesional en derecho, </w:t>
      </w:r>
      <w:r w:rsidR="00CF327E">
        <w:rPr>
          <w:rFonts w:ascii="Bookman Old Style" w:hAnsi="Bookman Old Style"/>
        </w:rPr>
        <w:t xml:space="preserve">ingeniería industrial, </w:t>
      </w:r>
      <w:r w:rsidR="00382534">
        <w:rPr>
          <w:rFonts w:ascii="Bookman Old Style" w:hAnsi="Bookman Old Style"/>
        </w:rPr>
        <w:t xml:space="preserve">administrador de empresas, </w:t>
      </w:r>
      <w:r w:rsidR="00F6279A">
        <w:rPr>
          <w:rFonts w:ascii="Bookman Old Style" w:hAnsi="Bookman Old Style"/>
        </w:rPr>
        <w:t xml:space="preserve">relaciones internacionales, </w:t>
      </w:r>
      <w:r w:rsidRPr="00E77E36">
        <w:rPr>
          <w:rFonts w:ascii="Bookman Old Style" w:hAnsi="Bookman Old Style"/>
        </w:rPr>
        <w:t xml:space="preserve">ciencia política, ciencias sociales y/o carreras afines, posgrado en áreas relacionadas, un (1) año de experiencia profesional relacionada, que ya tenga vinculación laboral con el Congreso de la República y que pueda adicionar a su cargo </w:t>
      </w:r>
      <w:r w:rsidRPr="00124CD3">
        <w:rPr>
          <w:rFonts w:ascii="Bookman Old Style" w:hAnsi="Bookman Old Style"/>
        </w:rPr>
        <w:t>las funciones aquí establecidas.</w:t>
      </w:r>
    </w:p>
    <w:p w:rsidR="00BC2AE1" w:rsidRPr="00124CD3" w:rsidRDefault="00BC2AE1" w:rsidP="00E77E36">
      <w:pPr>
        <w:spacing w:after="0" w:line="240" w:lineRule="auto"/>
        <w:ind w:leftChars="0" w:left="0" w:firstLineChars="0" w:firstLine="0"/>
        <w:jc w:val="both"/>
        <w:rPr>
          <w:rFonts w:ascii="Bookman Old Style" w:hAnsi="Bookman Old Style"/>
        </w:rPr>
      </w:pPr>
    </w:p>
    <w:p w:rsidR="00BC2AE1" w:rsidRPr="00124CD3" w:rsidRDefault="00BC2AE1" w:rsidP="00E77E36">
      <w:pPr>
        <w:spacing w:after="0" w:line="240" w:lineRule="auto"/>
        <w:ind w:leftChars="0" w:left="0" w:firstLineChars="0" w:firstLine="0"/>
        <w:jc w:val="both"/>
        <w:rPr>
          <w:rFonts w:ascii="Bookman Old Style" w:hAnsi="Bookman Old Style"/>
        </w:rPr>
      </w:pPr>
      <w:r w:rsidRPr="00124CD3">
        <w:rPr>
          <w:rFonts w:ascii="Bookman Old Style" w:hAnsi="Bookman Old Style"/>
          <w:b/>
        </w:rPr>
        <w:t xml:space="preserve">Artículo 12. Funciones de Comisión Legal de la lucha </w:t>
      </w:r>
      <w:r w:rsidR="00AA1A3D" w:rsidRPr="00124CD3">
        <w:rPr>
          <w:rFonts w:ascii="Bookman Old Style" w:hAnsi="Bookman Old Style"/>
          <w:b/>
        </w:rPr>
        <w:t xml:space="preserve">antidrogas </w:t>
      </w:r>
      <w:r w:rsidRPr="00124CD3">
        <w:rPr>
          <w:rFonts w:ascii="Bookman Old Style" w:hAnsi="Bookman Old Style"/>
          <w:b/>
        </w:rPr>
        <w:t>y cooperación internacional</w:t>
      </w:r>
      <w:r w:rsidRPr="00124CD3">
        <w:rPr>
          <w:rFonts w:ascii="Bookman Old Style" w:hAnsi="Bookman Old Style"/>
        </w:rPr>
        <w:t xml:space="preserve"> </w:t>
      </w:r>
    </w:p>
    <w:p w:rsidR="00BC2AE1" w:rsidRPr="00124CD3" w:rsidRDefault="00BC2AE1" w:rsidP="00E77E36">
      <w:pPr>
        <w:spacing w:after="0" w:line="240" w:lineRule="auto"/>
        <w:ind w:leftChars="0" w:left="0" w:firstLineChars="0" w:firstLine="0"/>
        <w:jc w:val="both"/>
        <w:rPr>
          <w:rFonts w:ascii="Bookman Old Style" w:hAnsi="Bookman Old Style"/>
        </w:rPr>
      </w:pPr>
    </w:p>
    <w:p w:rsidR="00124CD3" w:rsidRPr="00275AA1" w:rsidRDefault="00BC2AE1" w:rsidP="00E77E36">
      <w:pPr>
        <w:spacing w:after="0" w:line="240" w:lineRule="auto"/>
        <w:ind w:leftChars="0" w:left="0" w:firstLineChars="0" w:firstLine="0"/>
        <w:jc w:val="both"/>
        <w:rPr>
          <w:rFonts w:ascii="Bookman Old Style" w:hAnsi="Bookman Old Style"/>
        </w:rPr>
      </w:pPr>
      <w:r w:rsidRPr="00124CD3">
        <w:rPr>
          <w:rFonts w:ascii="Bookman Old Style" w:hAnsi="Bookman Old Style"/>
        </w:rPr>
        <w:t xml:space="preserve">La Secretaria Ejecutiva </w:t>
      </w:r>
      <w:r w:rsidRPr="00275AA1">
        <w:rPr>
          <w:rFonts w:ascii="Bookman Old Style" w:hAnsi="Bookman Old Style"/>
        </w:rPr>
        <w:t xml:space="preserve">de la </w:t>
      </w:r>
      <w:r w:rsidR="00124CD3" w:rsidRPr="00275AA1">
        <w:rPr>
          <w:rFonts w:ascii="Bookman Old Style" w:hAnsi="Bookman Old Style"/>
        </w:rPr>
        <w:t xml:space="preserve">Comisión Legal de la lucha antidrogas y cooperación internacional </w:t>
      </w:r>
      <w:r w:rsidRPr="00275AA1">
        <w:rPr>
          <w:rFonts w:ascii="Bookman Old Style" w:hAnsi="Bookman Old Style"/>
        </w:rPr>
        <w:t xml:space="preserve">tendrá las siguientes funciones: </w:t>
      </w:r>
    </w:p>
    <w:p w:rsidR="00124CD3" w:rsidRPr="00275AA1" w:rsidRDefault="00124CD3" w:rsidP="00E77E36">
      <w:pPr>
        <w:spacing w:after="0" w:line="240" w:lineRule="auto"/>
        <w:ind w:leftChars="0" w:left="0" w:firstLineChars="0" w:firstLine="0"/>
        <w:jc w:val="both"/>
        <w:rPr>
          <w:rFonts w:ascii="Bookman Old Style" w:hAnsi="Bookman Old Style"/>
        </w:rPr>
      </w:pPr>
    </w:p>
    <w:p w:rsidR="00124CD3" w:rsidRPr="00312EDB" w:rsidRDefault="00BC2AE1" w:rsidP="00312EDB">
      <w:pPr>
        <w:pStyle w:val="Prrafodelista"/>
        <w:numPr>
          <w:ilvl w:val="0"/>
          <w:numId w:val="7"/>
        </w:numPr>
        <w:spacing w:after="0" w:line="240" w:lineRule="auto"/>
        <w:ind w:leftChars="0" w:firstLineChars="0"/>
        <w:jc w:val="both"/>
        <w:rPr>
          <w:rFonts w:ascii="Bookman Old Style" w:hAnsi="Bookman Old Style"/>
        </w:rPr>
      </w:pPr>
      <w:r w:rsidRPr="00312EDB">
        <w:rPr>
          <w:rFonts w:ascii="Bookman Old Style" w:hAnsi="Bookman Old Style"/>
        </w:rPr>
        <w:t>Dar información a las personas y</w:t>
      </w:r>
      <w:r w:rsidR="00124CD3" w:rsidRPr="00312EDB">
        <w:rPr>
          <w:rFonts w:ascii="Bookman Old Style" w:hAnsi="Bookman Old Style"/>
        </w:rPr>
        <w:t xml:space="preserve"> entidades que lo soliciten. </w:t>
      </w:r>
    </w:p>
    <w:p w:rsidR="00124CD3" w:rsidRDefault="00124CD3" w:rsidP="00E77E36">
      <w:pPr>
        <w:spacing w:after="0" w:line="240" w:lineRule="auto"/>
        <w:ind w:leftChars="0" w:left="0" w:firstLineChars="0" w:firstLine="0"/>
        <w:jc w:val="both"/>
        <w:rPr>
          <w:rFonts w:ascii="Bookman Old Style" w:hAnsi="Bookman Old Style"/>
        </w:rPr>
      </w:pPr>
    </w:p>
    <w:p w:rsidR="00124CD3" w:rsidRPr="00312EDB" w:rsidRDefault="00BC2AE1" w:rsidP="00312EDB">
      <w:pPr>
        <w:pStyle w:val="Prrafodelista"/>
        <w:numPr>
          <w:ilvl w:val="0"/>
          <w:numId w:val="7"/>
        </w:numPr>
        <w:spacing w:after="0" w:line="240" w:lineRule="auto"/>
        <w:ind w:leftChars="0" w:firstLineChars="0"/>
        <w:jc w:val="both"/>
        <w:rPr>
          <w:rFonts w:ascii="Bookman Old Style" w:hAnsi="Bookman Old Style"/>
        </w:rPr>
      </w:pPr>
      <w:r w:rsidRPr="00312EDB">
        <w:rPr>
          <w:rFonts w:ascii="Bookman Old Style" w:hAnsi="Bookman Old Style"/>
        </w:rPr>
        <w:t>Recibir, analizar y contestar la correspondencia de la Comisión y buscar datos que ayuden a su pr</w:t>
      </w:r>
      <w:r w:rsidR="00124CD3" w:rsidRPr="00312EDB">
        <w:rPr>
          <w:rFonts w:ascii="Bookman Old Style" w:hAnsi="Bookman Old Style"/>
        </w:rPr>
        <w:t xml:space="preserve">onta y adecuada tramitación. </w:t>
      </w:r>
    </w:p>
    <w:p w:rsidR="00124CD3" w:rsidRDefault="00124CD3" w:rsidP="00E77E36">
      <w:pPr>
        <w:spacing w:after="0" w:line="240" w:lineRule="auto"/>
        <w:ind w:leftChars="0" w:left="0" w:firstLineChars="0" w:firstLine="0"/>
        <w:jc w:val="both"/>
        <w:rPr>
          <w:rFonts w:ascii="Bookman Old Style" w:hAnsi="Bookman Old Style"/>
        </w:rPr>
      </w:pPr>
    </w:p>
    <w:p w:rsidR="00124CD3" w:rsidRPr="00312EDB" w:rsidRDefault="00BC2AE1" w:rsidP="00312EDB">
      <w:pPr>
        <w:pStyle w:val="Prrafodelista"/>
        <w:numPr>
          <w:ilvl w:val="0"/>
          <w:numId w:val="7"/>
        </w:numPr>
        <w:spacing w:after="0" w:line="240" w:lineRule="auto"/>
        <w:ind w:leftChars="0" w:firstLineChars="0"/>
        <w:jc w:val="both"/>
        <w:rPr>
          <w:rFonts w:ascii="Bookman Old Style" w:hAnsi="Bookman Old Style"/>
        </w:rPr>
      </w:pPr>
      <w:r w:rsidRPr="00312EDB">
        <w:rPr>
          <w:rFonts w:ascii="Bookman Old Style" w:hAnsi="Bookman Old Style"/>
        </w:rPr>
        <w:t xml:space="preserve">Atender al público en general, Senadores, Representantes, Representantes de organizaciones sociales y representantes académicos </w:t>
      </w:r>
      <w:r w:rsidR="00124CD3" w:rsidRPr="00312EDB">
        <w:rPr>
          <w:rFonts w:ascii="Bookman Old Style" w:hAnsi="Bookman Old Style"/>
        </w:rPr>
        <w:t xml:space="preserve">y demás servidores públicos. </w:t>
      </w:r>
    </w:p>
    <w:p w:rsidR="00124CD3" w:rsidRDefault="00124CD3" w:rsidP="00E77E36">
      <w:pPr>
        <w:spacing w:after="0" w:line="240" w:lineRule="auto"/>
        <w:ind w:leftChars="0" w:left="0" w:firstLineChars="0" w:firstLine="0"/>
        <w:jc w:val="both"/>
        <w:rPr>
          <w:rFonts w:ascii="Bookman Old Style" w:hAnsi="Bookman Old Style"/>
        </w:rPr>
      </w:pPr>
    </w:p>
    <w:p w:rsidR="00124CD3" w:rsidRPr="00312EDB" w:rsidRDefault="00BC2AE1" w:rsidP="00312EDB">
      <w:pPr>
        <w:pStyle w:val="Prrafodelista"/>
        <w:numPr>
          <w:ilvl w:val="0"/>
          <w:numId w:val="7"/>
        </w:numPr>
        <w:spacing w:after="0" w:line="240" w:lineRule="auto"/>
        <w:ind w:leftChars="0" w:firstLineChars="0"/>
        <w:jc w:val="both"/>
        <w:rPr>
          <w:rFonts w:ascii="Bookman Old Style" w:hAnsi="Bookman Old Style"/>
        </w:rPr>
      </w:pPr>
      <w:r w:rsidRPr="00312EDB">
        <w:rPr>
          <w:rFonts w:ascii="Bookman Old Style" w:hAnsi="Bookman Old Style"/>
        </w:rPr>
        <w:t xml:space="preserve">Llevar la agenda diaria de compromisos de la Mesa Directiva de la Comisión y mantenerla informada de sus actividades y compromisos más importantes. </w:t>
      </w:r>
    </w:p>
    <w:p w:rsidR="00124CD3" w:rsidRDefault="00124CD3" w:rsidP="00E77E36">
      <w:pPr>
        <w:spacing w:after="0" w:line="240" w:lineRule="auto"/>
        <w:ind w:leftChars="0" w:left="0" w:firstLineChars="0" w:firstLine="0"/>
        <w:jc w:val="both"/>
        <w:rPr>
          <w:rFonts w:ascii="Bookman Old Style" w:hAnsi="Bookman Old Style"/>
        </w:rPr>
      </w:pPr>
    </w:p>
    <w:p w:rsidR="00124CD3" w:rsidRPr="00312EDB" w:rsidRDefault="00BD3194" w:rsidP="00312EDB">
      <w:pPr>
        <w:pStyle w:val="Prrafodelista"/>
        <w:numPr>
          <w:ilvl w:val="0"/>
          <w:numId w:val="7"/>
        </w:numPr>
        <w:spacing w:after="0" w:line="240" w:lineRule="auto"/>
        <w:ind w:leftChars="0" w:firstLineChars="0"/>
        <w:jc w:val="both"/>
        <w:rPr>
          <w:rFonts w:ascii="Bookman Old Style" w:hAnsi="Bookman Old Style"/>
        </w:rPr>
      </w:pPr>
      <w:r>
        <w:rPr>
          <w:rFonts w:ascii="Bookman Old Style" w:hAnsi="Bookman Old Style"/>
        </w:rPr>
        <w:t>Llevar un a</w:t>
      </w:r>
      <w:r w:rsidR="00BC2AE1" w:rsidRPr="00312EDB">
        <w:rPr>
          <w:rFonts w:ascii="Bookman Old Style" w:hAnsi="Bookman Old Style"/>
        </w:rPr>
        <w:t>rchivo de las proposiciones, constancias y conceptos que sean radicados o aprobados en las plenarias o en las diversas comisiones, así como de las actividades, comunicados y toda la información que ll</w:t>
      </w:r>
      <w:r w:rsidR="00124CD3" w:rsidRPr="00312EDB">
        <w:rPr>
          <w:rFonts w:ascii="Bookman Old Style" w:hAnsi="Bookman Old Style"/>
        </w:rPr>
        <w:t xml:space="preserve">egue y salga de la Comisión. </w:t>
      </w:r>
    </w:p>
    <w:p w:rsidR="00124CD3" w:rsidRDefault="00124CD3" w:rsidP="00E77E36">
      <w:pPr>
        <w:spacing w:after="0" w:line="240" w:lineRule="auto"/>
        <w:ind w:leftChars="0" w:left="0" w:firstLineChars="0" w:firstLine="0"/>
        <w:jc w:val="both"/>
        <w:rPr>
          <w:rFonts w:ascii="Bookman Old Style" w:hAnsi="Bookman Old Style"/>
        </w:rPr>
      </w:pPr>
    </w:p>
    <w:p w:rsidR="00124CD3" w:rsidRPr="00312EDB" w:rsidRDefault="00BC2AE1" w:rsidP="00312EDB">
      <w:pPr>
        <w:pStyle w:val="Prrafodelista"/>
        <w:numPr>
          <w:ilvl w:val="0"/>
          <w:numId w:val="7"/>
        </w:numPr>
        <w:spacing w:after="0" w:line="240" w:lineRule="auto"/>
        <w:ind w:leftChars="0" w:firstLineChars="0"/>
        <w:jc w:val="both"/>
        <w:rPr>
          <w:rFonts w:ascii="Bookman Old Style" w:hAnsi="Bookman Old Style"/>
        </w:rPr>
      </w:pPr>
      <w:r w:rsidRPr="00312EDB">
        <w:rPr>
          <w:rFonts w:ascii="Bookman Old Style" w:hAnsi="Bookman Old Style"/>
        </w:rPr>
        <w:t xml:space="preserve">Grabar y transcribir las intervenciones de cada uno de los integrantes y de las demás personas que participen en las sesiones, contenidas en los equipos de </w:t>
      </w:r>
      <w:r w:rsidR="00124CD3" w:rsidRPr="00312EDB">
        <w:rPr>
          <w:rFonts w:ascii="Bookman Old Style" w:hAnsi="Bookman Old Style"/>
        </w:rPr>
        <w:t xml:space="preserve">grabación. </w:t>
      </w:r>
    </w:p>
    <w:p w:rsidR="00124CD3" w:rsidRDefault="00124CD3" w:rsidP="00E77E36">
      <w:pPr>
        <w:spacing w:after="0" w:line="240" w:lineRule="auto"/>
        <w:ind w:leftChars="0" w:left="0" w:firstLineChars="0" w:firstLine="0"/>
        <w:jc w:val="both"/>
        <w:rPr>
          <w:rFonts w:ascii="Bookman Old Style" w:hAnsi="Bookman Old Style"/>
        </w:rPr>
      </w:pPr>
    </w:p>
    <w:p w:rsidR="00124CD3" w:rsidRPr="00312EDB" w:rsidRDefault="00BC2AE1" w:rsidP="00312EDB">
      <w:pPr>
        <w:pStyle w:val="Prrafodelista"/>
        <w:numPr>
          <w:ilvl w:val="0"/>
          <w:numId w:val="7"/>
        </w:numPr>
        <w:spacing w:after="0" w:line="240" w:lineRule="auto"/>
        <w:ind w:leftChars="0" w:firstLineChars="0"/>
        <w:jc w:val="both"/>
        <w:rPr>
          <w:rFonts w:ascii="Bookman Old Style" w:hAnsi="Bookman Old Style"/>
        </w:rPr>
      </w:pPr>
      <w:r w:rsidRPr="00312EDB">
        <w:rPr>
          <w:rFonts w:ascii="Bookman Old Style" w:hAnsi="Bookman Old Style"/>
        </w:rPr>
        <w:t xml:space="preserve">Remitir los documentos transcritos a la Coordinación de la Comisión o a la persona encargada, para la elaboración del </w:t>
      </w:r>
      <w:r w:rsidR="00124CD3" w:rsidRPr="00312EDB">
        <w:rPr>
          <w:rFonts w:ascii="Bookman Old Style" w:hAnsi="Bookman Old Style"/>
        </w:rPr>
        <w:t xml:space="preserve">proyecto de acta respectiva. </w:t>
      </w:r>
    </w:p>
    <w:p w:rsidR="00124CD3" w:rsidRDefault="00124CD3" w:rsidP="00E77E36">
      <w:pPr>
        <w:spacing w:after="0" w:line="240" w:lineRule="auto"/>
        <w:ind w:leftChars="0" w:left="0" w:firstLineChars="0" w:firstLine="0"/>
        <w:jc w:val="both"/>
        <w:rPr>
          <w:rFonts w:ascii="Bookman Old Style" w:hAnsi="Bookman Old Style"/>
        </w:rPr>
      </w:pPr>
    </w:p>
    <w:p w:rsidR="00124CD3" w:rsidRPr="00312EDB" w:rsidRDefault="00BC2AE1" w:rsidP="00312EDB">
      <w:pPr>
        <w:pStyle w:val="Prrafodelista"/>
        <w:numPr>
          <w:ilvl w:val="0"/>
          <w:numId w:val="7"/>
        </w:numPr>
        <w:spacing w:after="0" w:line="240" w:lineRule="auto"/>
        <w:ind w:leftChars="0" w:firstLineChars="0"/>
        <w:jc w:val="both"/>
        <w:rPr>
          <w:rFonts w:ascii="Bookman Old Style" w:hAnsi="Bookman Old Style"/>
        </w:rPr>
      </w:pPr>
      <w:r w:rsidRPr="00312EDB">
        <w:rPr>
          <w:rFonts w:ascii="Bookman Old Style" w:hAnsi="Bookman Old Style"/>
        </w:rPr>
        <w:t>Ordenar el archivo en cuanto a cintas y transcripciones para darle m</w:t>
      </w:r>
      <w:r w:rsidR="00124CD3" w:rsidRPr="00312EDB">
        <w:rPr>
          <w:rFonts w:ascii="Bookman Old Style" w:hAnsi="Bookman Old Style"/>
        </w:rPr>
        <w:t xml:space="preserve">ayor agilidad a la Comisión. </w:t>
      </w:r>
    </w:p>
    <w:p w:rsidR="00124CD3" w:rsidRDefault="00124CD3" w:rsidP="00E77E36">
      <w:pPr>
        <w:spacing w:after="0" w:line="240" w:lineRule="auto"/>
        <w:ind w:leftChars="0" w:left="0" w:firstLineChars="0" w:firstLine="0"/>
        <w:jc w:val="both"/>
        <w:rPr>
          <w:rFonts w:ascii="Bookman Old Style" w:hAnsi="Bookman Old Style"/>
        </w:rPr>
      </w:pPr>
    </w:p>
    <w:p w:rsidR="00124CD3" w:rsidRPr="00312EDB" w:rsidRDefault="00BC2AE1" w:rsidP="00312EDB">
      <w:pPr>
        <w:pStyle w:val="Prrafodelista"/>
        <w:numPr>
          <w:ilvl w:val="0"/>
          <w:numId w:val="7"/>
        </w:numPr>
        <w:spacing w:after="0" w:line="240" w:lineRule="auto"/>
        <w:ind w:leftChars="0" w:firstLineChars="0"/>
        <w:jc w:val="both"/>
        <w:rPr>
          <w:rFonts w:ascii="Bookman Old Style" w:hAnsi="Bookman Old Style"/>
        </w:rPr>
      </w:pPr>
      <w:r w:rsidRPr="00312EDB">
        <w:rPr>
          <w:rFonts w:ascii="Bookman Old Style" w:hAnsi="Bookman Old Style"/>
        </w:rPr>
        <w:t>Organizar el Centro de Documentación de la Comisión sobre los temas que esta adopte como agenda en</w:t>
      </w:r>
      <w:r w:rsidR="00124CD3" w:rsidRPr="00312EDB">
        <w:rPr>
          <w:rFonts w:ascii="Bookman Old Style" w:hAnsi="Bookman Old Style"/>
        </w:rPr>
        <w:t xml:space="preserve"> la respectiva legislatura. </w:t>
      </w:r>
    </w:p>
    <w:p w:rsidR="00124CD3" w:rsidRDefault="00124CD3" w:rsidP="00E77E36">
      <w:pPr>
        <w:spacing w:after="0" w:line="240" w:lineRule="auto"/>
        <w:ind w:leftChars="0" w:left="0" w:firstLineChars="0" w:firstLine="0"/>
        <w:jc w:val="both"/>
        <w:rPr>
          <w:rFonts w:ascii="Bookman Old Style" w:hAnsi="Bookman Old Style"/>
        </w:rPr>
      </w:pPr>
    </w:p>
    <w:p w:rsidR="0086476D" w:rsidRDefault="00BC2AE1" w:rsidP="00312EDB">
      <w:pPr>
        <w:pStyle w:val="Prrafodelista"/>
        <w:numPr>
          <w:ilvl w:val="0"/>
          <w:numId w:val="7"/>
        </w:numPr>
        <w:spacing w:after="0" w:line="240" w:lineRule="auto"/>
        <w:ind w:leftChars="0" w:firstLineChars="0"/>
        <w:jc w:val="both"/>
        <w:rPr>
          <w:rFonts w:ascii="Bookman Old Style" w:hAnsi="Bookman Old Style"/>
        </w:rPr>
      </w:pPr>
      <w:r w:rsidRPr="00312EDB">
        <w:rPr>
          <w:rFonts w:ascii="Bookman Old Style" w:hAnsi="Bookman Old Style"/>
        </w:rPr>
        <w:t xml:space="preserve">Las demás que se le asignen acordes con la naturaleza de su cargo. </w:t>
      </w:r>
    </w:p>
    <w:p w:rsidR="0086476D" w:rsidRPr="0086476D" w:rsidRDefault="0086476D" w:rsidP="0086476D">
      <w:pPr>
        <w:pStyle w:val="Prrafodelista"/>
        <w:ind w:left="0" w:hanging="2"/>
        <w:rPr>
          <w:rFonts w:ascii="Bookman Old Style" w:hAnsi="Bookman Old Style"/>
        </w:rPr>
      </w:pPr>
    </w:p>
    <w:p w:rsidR="00BC2AE1" w:rsidRDefault="00BC2AE1" w:rsidP="0086476D">
      <w:pPr>
        <w:spacing w:after="0" w:line="240" w:lineRule="auto"/>
        <w:ind w:leftChars="0" w:left="0" w:firstLineChars="0" w:hanging="2"/>
        <w:jc w:val="both"/>
        <w:rPr>
          <w:rFonts w:ascii="Bookman Old Style" w:hAnsi="Bookman Old Style"/>
        </w:rPr>
      </w:pPr>
      <w:r w:rsidRPr="0086476D">
        <w:rPr>
          <w:rFonts w:ascii="Bookman Old Style" w:hAnsi="Bookman Old Style"/>
          <w:b/>
        </w:rPr>
        <w:t>Parágrafo.</w:t>
      </w:r>
      <w:r w:rsidRPr="0086476D">
        <w:rPr>
          <w:rFonts w:ascii="Bookman Old Style" w:hAnsi="Bookman Old Style"/>
        </w:rPr>
        <w:t xml:space="preserve"> Para desempeñar el cargo de Secretaria Ejecutiva de </w:t>
      </w:r>
      <w:r w:rsidR="00B05A48">
        <w:rPr>
          <w:rFonts w:ascii="Bookman Old Style" w:hAnsi="Bookman Old Style"/>
        </w:rPr>
        <w:t xml:space="preserve">la </w:t>
      </w:r>
      <w:r w:rsidR="0086476D" w:rsidRPr="00275AA1">
        <w:rPr>
          <w:rFonts w:ascii="Bookman Old Style" w:hAnsi="Bookman Old Style"/>
        </w:rPr>
        <w:t>Comisión Legal de la lucha antidrogas y cooperación internacional</w:t>
      </w:r>
      <w:r w:rsidRPr="0086476D">
        <w:rPr>
          <w:rFonts w:ascii="Bookman Old Style" w:hAnsi="Bookman Old Style"/>
        </w:rPr>
        <w:t>, se debe acreditar título de bachiller comercial o técnico profesional, manejo de los programas de sistemas requeridos, un (1) año de experiencia y que ya tenga vinculación laboral con el Congreso de la República y que pueda adicionar a su cargo las funciones aquí establecidas.</w:t>
      </w:r>
    </w:p>
    <w:p w:rsidR="00C91E3A" w:rsidRDefault="00C91E3A" w:rsidP="0086476D">
      <w:pPr>
        <w:spacing w:after="0" w:line="240" w:lineRule="auto"/>
        <w:ind w:leftChars="0" w:left="0" w:firstLineChars="0" w:hanging="2"/>
        <w:jc w:val="both"/>
        <w:rPr>
          <w:rFonts w:ascii="Bookman Old Style" w:hAnsi="Bookman Old Style"/>
        </w:rPr>
      </w:pPr>
    </w:p>
    <w:p w:rsidR="00F26CCD" w:rsidRDefault="00C91E3A" w:rsidP="0086476D">
      <w:pPr>
        <w:spacing w:after="0" w:line="240" w:lineRule="auto"/>
        <w:ind w:leftChars="0" w:left="0" w:firstLineChars="0" w:hanging="2"/>
        <w:jc w:val="both"/>
        <w:rPr>
          <w:rFonts w:ascii="Bookman Old Style" w:hAnsi="Bookman Old Style"/>
        </w:rPr>
      </w:pPr>
      <w:r w:rsidRPr="00C91E3A">
        <w:rPr>
          <w:rFonts w:ascii="Bookman Old Style" w:hAnsi="Bookman Old Style"/>
          <w:b/>
        </w:rPr>
        <w:t xml:space="preserve">Articulo12. Vigencia. </w:t>
      </w:r>
      <w:r w:rsidRPr="00C91E3A">
        <w:rPr>
          <w:rFonts w:ascii="Bookman Old Style" w:hAnsi="Bookman Old Style"/>
        </w:rPr>
        <w:t>La presente vigencia rige a partir de su promulgación</w:t>
      </w:r>
      <w:r>
        <w:rPr>
          <w:rFonts w:ascii="Bookman Old Style" w:hAnsi="Bookman Old Style"/>
        </w:rPr>
        <w:t xml:space="preserve"> y deroga todas las disposiciones que le sean contrarias. </w:t>
      </w:r>
    </w:p>
    <w:p w:rsidR="00F26CCD" w:rsidRDefault="00F26CCD" w:rsidP="0086476D">
      <w:pPr>
        <w:spacing w:after="0" w:line="240" w:lineRule="auto"/>
        <w:ind w:leftChars="0" w:left="0" w:firstLineChars="0" w:hanging="2"/>
        <w:jc w:val="both"/>
        <w:rPr>
          <w:rFonts w:ascii="Bookman Old Style" w:hAnsi="Bookman Old Style"/>
        </w:rPr>
      </w:pPr>
    </w:p>
    <w:p w:rsidR="00BA2DFD" w:rsidRPr="008658AA" w:rsidRDefault="00BA2DFD" w:rsidP="00BA2DFD">
      <w:pPr>
        <w:spacing w:after="0" w:line="240" w:lineRule="auto"/>
        <w:ind w:leftChars="0" w:left="0" w:firstLineChars="0" w:firstLine="0"/>
        <w:jc w:val="both"/>
        <w:rPr>
          <w:rFonts w:ascii="Bookman Old Style" w:hAnsi="Bookman Old Style"/>
        </w:rPr>
      </w:pPr>
      <w:r w:rsidRPr="008658AA">
        <w:rPr>
          <w:rFonts w:ascii="Bookman Old Style" w:hAnsi="Bookman Old Style"/>
        </w:rPr>
        <w:t xml:space="preserve">De los Honorables Congresistas. </w:t>
      </w:r>
    </w:p>
    <w:p w:rsidR="00BA2DFD" w:rsidRPr="008658AA" w:rsidRDefault="00BA2DFD" w:rsidP="00BA2DFD">
      <w:pPr>
        <w:spacing w:after="0" w:line="240" w:lineRule="auto"/>
        <w:ind w:leftChars="0" w:left="0" w:firstLineChars="0" w:firstLine="0"/>
        <w:jc w:val="both"/>
        <w:rPr>
          <w:rFonts w:ascii="Bookman Old Style" w:hAnsi="Bookman Old Style"/>
        </w:rPr>
      </w:pPr>
    </w:p>
    <w:p w:rsidR="00D25F2E" w:rsidRPr="00C34D35" w:rsidRDefault="00D25F2E" w:rsidP="00D25F2E">
      <w:pPr>
        <w:spacing w:after="0" w:line="240" w:lineRule="auto"/>
        <w:ind w:leftChars="0" w:left="0" w:firstLineChars="0" w:firstLine="0"/>
        <w:jc w:val="both"/>
        <w:rPr>
          <w:rFonts w:ascii="Bookman Old Style" w:hAnsi="Bookman Old Style"/>
          <w:b/>
        </w:rPr>
      </w:pPr>
      <w:r w:rsidRPr="00C34D35">
        <w:rPr>
          <w:rFonts w:ascii="Bookman Old Style" w:hAnsi="Bookman Old Style"/>
          <w:b/>
        </w:rPr>
        <w:t>Honorables senadores</w:t>
      </w:r>
    </w:p>
    <w:p w:rsidR="00D25F2E" w:rsidRPr="008658AA" w:rsidRDefault="00D25F2E" w:rsidP="00D25F2E">
      <w:pPr>
        <w:spacing w:after="0" w:line="240" w:lineRule="auto"/>
        <w:ind w:leftChars="0" w:left="0" w:firstLineChars="0" w:firstLine="0"/>
        <w:jc w:val="both"/>
        <w:rPr>
          <w:rFonts w:ascii="Bookman Old Style" w:hAnsi="Bookman Old Style"/>
        </w:rPr>
      </w:pPr>
    </w:p>
    <w:p w:rsidR="00D25F2E" w:rsidRPr="008658AA" w:rsidRDefault="00D25F2E" w:rsidP="00D25F2E">
      <w:pPr>
        <w:spacing w:after="0" w:line="240" w:lineRule="auto"/>
        <w:ind w:leftChars="0" w:left="0" w:firstLineChars="0" w:firstLine="0"/>
        <w:jc w:val="both"/>
        <w:rPr>
          <w:rFonts w:ascii="Bookman Old Style" w:hAnsi="Bookman Old Style"/>
        </w:rPr>
      </w:pPr>
    </w:p>
    <w:p w:rsidR="00D25F2E" w:rsidRDefault="00D25F2E" w:rsidP="00D25F2E">
      <w:pPr>
        <w:spacing w:after="0" w:line="240" w:lineRule="auto"/>
        <w:ind w:leftChars="0" w:left="0" w:firstLineChars="0" w:firstLine="0"/>
        <w:jc w:val="both"/>
        <w:rPr>
          <w:rFonts w:ascii="Bookman Old Style" w:hAnsi="Bookman Old Style"/>
        </w:rPr>
      </w:pPr>
    </w:p>
    <w:p w:rsidR="00E97514" w:rsidRDefault="00E97514" w:rsidP="00D25F2E">
      <w:pPr>
        <w:spacing w:after="0" w:line="240" w:lineRule="auto"/>
        <w:ind w:leftChars="0" w:left="0" w:firstLineChars="0" w:firstLine="0"/>
        <w:jc w:val="both"/>
        <w:rPr>
          <w:rFonts w:ascii="Bookman Old Style" w:hAnsi="Bookman Old Style"/>
        </w:rPr>
      </w:pPr>
      <w:bookmarkStart w:id="0" w:name="_GoBack"/>
      <w:bookmarkEnd w:id="0"/>
    </w:p>
    <w:p w:rsidR="00D25F2E" w:rsidRDefault="00D25F2E" w:rsidP="00D25F2E">
      <w:pPr>
        <w:spacing w:after="0" w:line="240" w:lineRule="auto"/>
        <w:ind w:leftChars="0" w:left="0" w:firstLineChars="0" w:firstLine="0"/>
        <w:jc w:val="both"/>
        <w:rPr>
          <w:rFonts w:ascii="Bookman Old Style" w:hAnsi="Bookman Old Style"/>
        </w:rPr>
      </w:pPr>
      <w:r w:rsidRPr="008658AA">
        <w:rPr>
          <w:rFonts w:ascii="Bookman Old Style" w:hAnsi="Bookman Old Style"/>
        </w:rPr>
        <w:t xml:space="preserve">H.S. JOHN MILTON RODRÍGUEZ GONZÁLEZ </w:t>
      </w: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r>
        <w:rPr>
          <w:rFonts w:ascii="Bookman Old Style" w:eastAsia="Arial" w:hAnsi="Bookman Old Style" w:cs="Arial"/>
          <w:shd w:val="clear" w:color="auto" w:fill="FEFEFE"/>
        </w:rPr>
        <w:t xml:space="preserve">Partido Colombia Justa Libres </w:t>
      </w:r>
    </w:p>
    <w:p w:rsidR="00D25F2E" w:rsidRPr="008658AA" w:rsidRDefault="00D25F2E" w:rsidP="00D25F2E">
      <w:pPr>
        <w:spacing w:after="0" w:line="240" w:lineRule="auto"/>
        <w:ind w:leftChars="0" w:left="0" w:firstLineChars="0" w:firstLine="0"/>
        <w:jc w:val="both"/>
        <w:rPr>
          <w:rFonts w:ascii="Bookman Old Style" w:hAnsi="Bookman Old Style"/>
        </w:rPr>
      </w:pPr>
    </w:p>
    <w:p w:rsidR="00D25F2E" w:rsidRPr="008658AA" w:rsidRDefault="00D25F2E" w:rsidP="00D25F2E">
      <w:pPr>
        <w:spacing w:after="0" w:line="240" w:lineRule="auto"/>
        <w:ind w:leftChars="0" w:left="0" w:firstLineChars="0" w:firstLine="0"/>
        <w:jc w:val="both"/>
        <w:rPr>
          <w:rFonts w:ascii="Bookman Old Style" w:hAnsi="Bookman Old Style"/>
        </w:rPr>
      </w:pPr>
    </w:p>
    <w:p w:rsidR="00D25F2E" w:rsidRDefault="00D25F2E" w:rsidP="00D25F2E">
      <w:pPr>
        <w:spacing w:after="0" w:line="240" w:lineRule="auto"/>
        <w:ind w:leftChars="0" w:left="0" w:firstLineChars="0" w:firstLine="0"/>
        <w:jc w:val="both"/>
        <w:rPr>
          <w:rFonts w:ascii="Bookman Old Style" w:hAnsi="Bookman Old Style"/>
        </w:rPr>
      </w:pPr>
    </w:p>
    <w:p w:rsidR="00D25F2E" w:rsidRPr="008658AA" w:rsidRDefault="00D25F2E" w:rsidP="00D25F2E">
      <w:pPr>
        <w:spacing w:after="0" w:line="240" w:lineRule="auto"/>
        <w:ind w:leftChars="0" w:left="0" w:firstLineChars="0" w:firstLine="0"/>
        <w:jc w:val="both"/>
        <w:rPr>
          <w:rFonts w:ascii="Bookman Old Style" w:hAnsi="Bookman Old Style"/>
        </w:rPr>
      </w:pPr>
      <w:r w:rsidRPr="008658AA">
        <w:rPr>
          <w:rFonts w:ascii="Bookman Old Style" w:hAnsi="Bookman Old Style"/>
        </w:rPr>
        <w:t>H.S. SANTIAGO VALENCIA GONZÁLEZ</w:t>
      </w:r>
    </w:p>
    <w:p w:rsidR="00D25F2E" w:rsidRPr="008658AA" w:rsidRDefault="00D25F2E" w:rsidP="00D25F2E">
      <w:pPr>
        <w:spacing w:after="0" w:line="240" w:lineRule="auto"/>
        <w:ind w:leftChars="0" w:left="0" w:firstLineChars="0" w:firstLine="0"/>
        <w:jc w:val="both"/>
        <w:rPr>
          <w:rFonts w:ascii="Bookman Old Style" w:hAnsi="Bookman Old Style"/>
        </w:rPr>
      </w:pPr>
      <w:r>
        <w:rPr>
          <w:rFonts w:ascii="Bookman Old Style" w:hAnsi="Bookman Old Style"/>
        </w:rPr>
        <w:t xml:space="preserve">Partido Centro Democrático </w:t>
      </w:r>
    </w:p>
    <w:p w:rsidR="00D25F2E" w:rsidRPr="008658AA" w:rsidRDefault="00D25F2E" w:rsidP="00D25F2E">
      <w:pPr>
        <w:spacing w:after="0" w:line="240" w:lineRule="auto"/>
        <w:ind w:leftChars="0" w:left="0" w:firstLineChars="0" w:firstLine="0"/>
        <w:jc w:val="both"/>
        <w:rPr>
          <w:rFonts w:ascii="Bookman Old Style" w:hAnsi="Bookman Old Style"/>
        </w:rPr>
      </w:pPr>
    </w:p>
    <w:p w:rsidR="00D25F2E" w:rsidRDefault="00D25F2E" w:rsidP="00D25F2E">
      <w:pPr>
        <w:spacing w:after="0" w:line="240" w:lineRule="auto"/>
        <w:ind w:leftChars="0" w:left="0" w:firstLineChars="0" w:firstLine="0"/>
        <w:jc w:val="both"/>
        <w:rPr>
          <w:rFonts w:ascii="Bookman Old Style" w:hAnsi="Bookman Old Style"/>
        </w:rPr>
      </w:pPr>
    </w:p>
    <w:p w:rsidR="00D25F2E" w:rsidRDefault="00D25F2E" w:rsidP="00D25F2E">
      <w:pPr>
        <w:spacing w:after="0" w:line="240" w:lineRule="auto"/>
        <w:ind w:leftChars="0" w:left="0" w:firstLineChars="0" w:firstLine="0"/>
        <w:jc w:val="both"/>
        <w:rPr>
          <w:rFonts w:ascii="Bookman Old Style" w:hAnsi="Bookman Old Style"/>
        </w:rPr>
      </w:pPr>
    </w:p>
    <w:p w:rsidR="00D25F2E" w:rsidRDefault="00D25F2E" w:rsidP="00D25F2E">
      <w:pPr>
        <w:spacing w:after="0" w:line="240" w:lineRule="auto"/>
        <w:ind w:leftChars="0" w:left="0" w:firstLineChars="0" w:firstLine="0"/>
        <w:jc w:val="both"/>
        <w:rPr>
          <w:rFonts w:ascii="Bookman Old Style" w:hAnsi="Bookman Old Style"/>
        </w:rPr>
      </w:pPr>
    </w:p>
    <w:p w:rsidR="00D25F2E" w:rsidRDefault="00D25F2E" w:rsidP="00D25F2E">
      <w:pPr>
        <w:spacing w:after="0" w:line="240" w:lineRule="auto"/>
        <w:ind w:leftChars="0" w:left="0" w:firstLineChars="0" w:firstLine="0"/>
        <w:jc w:val="both"/>
        <w:rPr>
          <w:rFonts w:ascii="Bookman Old Style" w:hAnsi="Bookman Old Style"/>
        </w:rPr>
      </w:pPr>
      <w:r w:rsidRPr="008658AA">
        <w:rPr>
          <w:rFonts w:ascii="Bookman Old Style" w:hAnsi="Bookman Old Style"/>
        </w:rPr>
        <w:t>H.S. PALOMA SUSANA VALENCIA LASERNA</w:t>
      </w:r>
    </w:p>
    <w:p w:rsidR="00D25F2E" w:rsidRPr="008658AA" w:rsidRDefault="00D25F2E" w:rsidP="00D25F2E">
      <w:pPr>
        <w:spacing w:after="0" w:line="240" w:lineRule="auto"/>
        <w:ind w:leftChars="0" w:left="0" w:firstLineChars="0" w:firstLine="0"/>
        <w:jc w:val="both"/>
        <w:rPr>
          <w:rFonts w:ascii="Bookman Old Style" w:hAnsi="Bookman Old Style"/>
        </w:rPr>
      </w:pPr>
      <w:r>
        <w:rPr>
          <w:rFonts w:ascii="Bookman Old Style" w:hAnsi="Bookman Old Style"/>
        </w:rPr>
        <w:t xml:space="preserve">Partido Centro Democrático </w:t>
      </w:r>
    </w:p>
    <w:p w:rsidR="00D25F2E" w:rsidRDefault="00D25F2E" w:rsidP="00D25F2E">
      <w:pPr>
        <w:spacing w:after="0" w:line="240" w:lineRule="auto"/>
        <w:ind w:leftChars="0" w:left="0" w:firstLineChars="0" w:firstLine="0"/>
        <w:jc w:val="both"/>
        <w:rPr>
          <w:rFonts w:ascii="Bookman Old Style" w:hAnsi="Bookman Old Style"/>
        </w:rPr>
      </w:pPr>
      <w:r w:rsidRPr="008658AA">
        <w:rPr>
          <w:rFonts w:ascii="Bookman Old Style" w:hAnsi="Bookman Old Style"/>
        </w:rPr>
        <w:t xml:space="preserve">  </w:t>
      </w:r>
    </w:p>
    <w:p w:rsidR="00D25F2E" w:rsidRDefault="00D25F2E" w:rsidP="00D25F2E">
      <w:pPr>
        <w:spacing w:after="0" w:line="240" w:lineRule="auto"/>
        <w:ind w:leftChars="0" w:left="0" w:firstLineChars="0" w:firstLine="0"/>
        <w:jc w:val="both"/>
        <w:rPr>
          <w:rFonts w:ascii="Bookman Old Style" w:hAnsi="Bookman Old Style"/>
        </w:rPr>
      </w:pPr>
    </w:p>
    <w:p w:rsidR="00D25F2E" w:rsidRDefault="00D25F2E" w:rsidP="00D25F2E">
      <w:pPr>
        <w:spacing w:after="0" w:line="240" w:lineRule="auto"/>
        <w:ind w:leftChars="0" w:left="0" w:firstLineChars="0" w:firstLine="0"/>
        <w:jc w:val="both"/>
        <w:rPr>
          <w:rFonts w:ascii="Bookman Old Style" w:hAnsi="Bookman Old Style"/>
        </w:rPr>
      </w:pPr>
    </w:p>
    <w:p w:rsidR="00D25F2E" w:rsidRDefault="00D25F2E" w:rsidP="00D25F2E">
      <w:pPr>
        <w:spacing w:after="0" w:line="240" w:lineRule="auto"/>
        <w:ind w:leftChars="0" w:left="0" w:firstLineChars="0" w:firstLine="0"/>
        <w:jc w:val="both"/>
        <w:rPr>
          <w:rFonts w:ascii="Bookman Old Style" w:hAnsi="Bookman Old Style"/>
        </w:rPr>
      </w:pPr>
    </w:p>
    <w:p w:rsidR="00D25F2E" w:rsidRDefault="00D25F2E" w:rsidP="00D25F2E">
      <w:pPr>
        <w:spacing w:after="0" w:line="240" w:lineRule="auto"/>
        <w:ind w:leftChars="0" w:left="0" w:firstLineChars="0" w:firstLine="0"/>
        <w:jc w:val="both"/>
        <w:rPr>
          <w:rFonts w:ascii="Bookman Old Style" w:hAnsi="Bookman Old Style"/>
        </w:rPr>
      </w:pPr>
    </w:p>
    <w:p w:rsidR="00D25F2E" w:rsidRPr="008658AA" w:rsidRDefault="00D25F2E" w:rsidP="00D25F2E">
      <w:pPr>
        <w:spacing w:after="0" w:line="240" w:lineRule="auto"/>
        <w:ind w:leftChars="0" w:left="0" w:firstLineChars="0" w:firstLine="0"/>
        <w:jc w:val="both"/>
        <w:rPr>
          <w:rFonts w:ascii="Bookman Old Style" w:hAnsi="Bookman Old Style"/>
        </w:rPr>
      </w:pPr>
    </w:p>
    <w:p w:rsidR="00D25F2E" w:rsidRPr="008658AA" w:rsidRDefault="00D25F2E" w:rsidP="00D25F2E">
      <w:pPr>
        <w:spacing w:after="0" w:line="240" w:lineRule="auto"/>
        <w:ind w:leftChars="0" w:left="0" w:firstLineChars="0" w:firstLine="0"/>
        <w:jc w:val="both"/>
        <w:rPr>
          <w:rFonts w:ascii="Bookman Old Style" w:hAnsi="Bookman Old Style"/>
        </w:rPr>
      </w:pPr>
    </w:p>
    <w:p w:rsidR="00D25F2E"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hAnsi="Bookman Old Style"/>
        </w:rPr>
        <w:t xml:space="preserve">H.S. </w:t>
      </w:r>
      <w:r w:rsidRPr="008658AA">
        <w:rPr>
          <w:rFonts w:ascii="Bookman Old Style" w:eastAsia="Arial" w:hAnsi="Bookman Old Style" w:cs="Arial"/>
          <w:shd w:val="clear" w:color="auto" w:fill="FEFEFE"/>
        </w:rPr>
        <w:t xml:space="preserve">EDGAR ENRIQUE PALACIO MIZRAHI </w:t>
      </w: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r>
        <w:rPr>
          <w:rFonts w:ascii="Bookman Old Style" w:eastAsia="Arial" w:hAnsi="Bookman Old Style" w:cs="Arial"/>
          <w:shd w:val="clear" w:color="auto" w:fill="FEFEFE"/>
        </w:rPr>
        <w:t xml:space="preserve">Partido Colombia Justa Libres </w:t>
      </w: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H.S. EDUARDO EMILIO PACHECO CUELLO</w:t>
      </w: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r>
        <w:rPr>
          <w:rFonts w:ascii="Bookman Old Style" w:eastAsia="Arial" w:hAnsi="Bookman Old Style" w:cs="Arial"/>
          <w:shd w:val="clear" w:color="auto" w:fill="FEFEFE"/>
        </w:rPr>
        <w:t xml:space="preserve">Partido Colombia Justa Libres </w:t>
      </w: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474C0C"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474C0C"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r w:rsidRPr="00474C0C">
        <w:rPr>
          <w:rFonts w:ascii="Bookman Old Style" w:eastAsia="Arial" w:hAnsi="Bookman Old Style" w:cs="Arial"/>
          <w:shd w:val="clear" w:color="auto" w:fill="FEFEFE"/>
        </w:rPr>
        <w:t xml:space="preserve">H.S. ANDRES FELIPE GARCÍA ZUCCARDI </w:t>
      </w:r>
    </w:p>
    <w:p w:rsidR="00D25F2E" w:rsidRPr="00474C0C"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hyperlink r:id="rId12" w:history="1">
        <w:r w:rsidRPr="00474C0C">
          <w:rPr>
            <w:rStyle w:val="Hipervnculo"/>
            <w:rFonts w:ascii="Bookman Old Style" w:hAnsi="Bookman Old Style" w:cs="Arial"/>
            <w:color w:val="auto"/>
            <w:u w:val="none"/>
            <w:shd w:val="clear" w:color="auto" w:fill="FFFFFF"/>
          </w:rPr>
          <w:t>Partido Social de Unidad Nacional</w:t>
        </w:r>
      </w:hyperlink>
    </w:p>
    <w:p w:rsidR="00D25F2E"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474C0C"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474C0C"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474C0C"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r w:rsidRPr="00474C0C">
        <w:rPr>
          <w:rFonts w:ascii="Bookman Old Style" w:eastAsia="Arial" w:hAnsi="Bookman Old Style" w:cs="Arial"/>
          <w:shd w:val="clear" w:color="auto" w:fill="FEFEFE"/>
        </w:rPr>
        <w:t xml:space="preserve">H.S. JUAN DIEGO GÓMEZ JIMÉNEZ </w:t>
      </w:r>
    </w:p>
    <w:p w:rsidR="00D25F2E" w:rsidRPr="00474C0C"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r w:rsidRPr="00474C0C">
        <w:rPr>
          <w:rFonts w:ascii="Bookman Old Style" w:eastAsia="Arial" w:hAnsi="Bookman Old Style" w:cs="Arial"/>
          <w:shd w:val="clear" w:color="auto" w:fill="FEFEFE"/>
        </w:rPr>
        <w:t xml:space="preserve">Partido conservador </w:t>
      </w: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 xml:space="preserve">H.S. HORACIO JOSÉ SERPA MONCADA </w:t>
      </w: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r>
        <w:rPr>
          <w:rFonts w:ascii="Bookman Old Style" w:eastAsia="Arial" w:hAnsi="Bookman Old Style" w:cs="Arial"/>
          <w:shd w:val="clear" w:color="auto" w:fill="FEFEFE"/>
        </w:rPr>
        <w:t xml:space="preserve">Partido liberal colombiano </w:t>
      </w:r>
    </w:p>
    <w:p w:rsidR="00D25F2E"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C34D35" w:rsidRDefault="00D25F2E" w:rsidP="00D25F2E">
      <w:pPr>
        <w:spacing w:after="0" w:line="240" w:lineRule="auto"/>
        <w:ind w:leftChars="0" w:left="0" w:firstLineChars="0" w:firstLine="0"/>
        <w:jc w:val="both"/>
        <w:rPr>
          <w:rFonts w:ascii="Bookman Old Style" w:eastAsia="Arial" w:hAnsi="Bookman Old Style" w:cs="Arial"/>
          <w:b/>
          <w:shd w:val="clear" w:color="auto" w:fill="FEFEFE"/>
        </w:rPr>
      </w:pPr>
      <w:r w:rsidRPr="00C34D35">
        <w:rPr>
          <w:rFonts w:ascii="Bookman Old Style" w:eastAsia="Arial" w:hAnsi="Bookman Old Style" w:cs="Arial"/>
          <w:b/>
          <w:shd w:val="clear" w:color="auto" w:fill="FEFEFE"/>
        </w:rPr>
        <w:t xml:space="preserve">Honorables Representantes </w:t>
      </w: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H.R.C. JUAN MANUEL DAZA IGUARÁN</w:t>
      </w:r>
    </w:p>
    <w:p w:rsidR="00D25F2E" w:rsidRPr="008658AA" w:rsidRDefault="00D25F2E" w:rsidP="00D25F2E">
      <w:pPr>
        <w:spacing w:after="0" w:line="240" w:lineRule="auto"/>
        <w:ind w:leftChars="0" w:left="0" w:firstLineChars="0" w:firstLine="0"/>
        <w:jc w:val="both"/>
        <w:rPr>
          <w:rFonts w:ascii="Bookman Old Style" w:hAnsi="Bookman Old Style"/>
        </w:rPr>
      </w:pPr>
      <w:r>
        <w:rPr>
          <w:rFonts w:ascii="Bookman Old Style" w:hAnsi="Bookman Old Style"/>
        </w:rPr>
        <w:t xml:space="preserve">Partido Centro Democrático </w:t>
      </w: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 xml:space="preserve">H.R.C. JUAN DAVID VÉLEZ TRUJILLO </w:t>
      </w:r>
    </w:p>
    <w:p w:rsidR="00D25F2E" w:rsidRPr="008658AA" w:rsidRDefault="00D25F2E" w:rsidP="00D25F2E">
      <w:pPr>
        <w:spacing w:after="0" w:line="240" w:lineRule="auto"/>
        <w:ind w:leftChars="0" w:left="0" w:firstLineChars="0" w:firstLine="0"/>
        <w:jc w:val="both"/>
        <w:rPr>
          <w:rFonts w:ascii="Bookman Old Style" w:hAnsi="Bookman Old Style"/>
        </w:rPr>
      </w:pPr>
      <w:r>
        <w:rPr>
          <w:rFonts w:ascii="Bookman Old Style" w:hAnsi="Bookman Old Style"/>
        </w:rPr>
        <w:t xml:space="preserve">Partido Centro Democrático </w:t>
      </w: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 xml:space="preserve">H.R.C. ÁNGELA PATRICIA SÁNCHEZ LEAL </w:t>
      </w:r>
    </w:p>
    <w:p w:rsidR="00D25F2E"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r>
        <w:rPr>
          <w:rFonts w:ascii="Bookman Old Style" w:eastAsia="Arial" w:hAnsi="Bookman Old Style" w:cs="Arial"/>
          <w:shd w:val="clear" w:color="auto" w:fill="FEFEFE"/>
        </w:rPr>
        <w:t xml:space="preserve">Partido Cambio radical </w:t>
      </w:r>
    </w:p>
    <w:p w:rsidR="00D25F2E" w:rsidRDefault="00D25F2E" w:rsidP="00D25F2E">
      <w:pPr>
        <w:spacing w:after="0" w:line="240" w:lineRule="auto"/>
        <w:ind w:leftChars="0" w:left="0" w:firstLineChars="0" w:firstLine="0"/>
        <w:jc w:val="both"/>
        <w:rPr>
          <w:rFonts w:ascii="Bookman Old Style" w:hAnsi="Bookman Old Styl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H.R.C. CHISTIAN JOSÉ MORENO VILLAMIZAR</w:t>
      </w:r>
    </w:p>
    <w:p w:rsidR="00D25F2E" w:rsidRPr="00474C0C"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hyperlink r:id="rId13" w:history="1">
        <w:r w:rsidRPr="00474C0C">
          <w:rPr>
            <w:rStyle w:val="Hipervnculo"/>
            <w:rFonts w:ascii="Bookman Old Style" w:hAnsi="Bookman Old Style" w:cs="Arial"/>
            <w:color w:val="auto"/>
            <w:u w:val="none"/>
            <w:shd w:val="clear" w:color="auto" w:fill="FFFFFF"/>
          </w:rPr>
          <w:t>Partido Social de Unidad Nacional</w:t>
        </w:r>
      </w:hyperlink>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H.R.C. JOSÉ LUIS PINEDO CAMPO</w:t>
      </w:r>
    </w:p>
    <w:p w:rsidR="00D25F2E"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r>
        <w:rPr>
          <w:rFonts w:ascii="Bookman Old Style" w:eastAsia="Arial" w:hAnsi="Bookman Old Style" w:cs="Arial"/>
          <w:shd w:val="clear" w:color="auto" w:fill="FEFEFE"/>
        </w:rPr>
        <w:t xml:space="preserve">Partido Cambio radical </w:t>
      </w:r>
    </w:p>
    <w:p w:rsidR="00D25F2E"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 xml:space="preserve">H.R.C. EDWARD DAVID RODRÍGUEZ </w:t>
      </w:r>
    </w:p>
    <w:p w:rsidR="00D25F2E" w:rsidRPr="008658AA" w:rsidRDefault="00D25F2E" w:rsidP="00D25F2E">
      <w:pPr>
        <w:spacing w:after="0" w:line="240" w:lineRule="auto"/>
        <w:ind w:leftChars="0" w:left="0" w:firstLineChars="0" w:firstLine="0"/>
        <w:jc w:val="both"/>
        <w:rPr>
          <w:rFonts w:ascii="Bookman Old Style" w:hAnsi="Bookman Old Style"/>
        </w:rPr>
      </w:pPr>
      <w:r>
        <w:rPr>
          <w:rFonts w:ascii="Bookman Old Style" w:hAnsi="Bookman Old Style"/>
        </w:rPr>
        <w:t xml:space="preserve">Partido Centro Democrático </w:t>
      </w:r>
    </w:p>
    <w:p w:rsidR="00D25F2E"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r w:rsidRPr="008658AA">
        <w:rPr>
          <w:rFonts w:ascii="Bookman Old Style" w:eastAsia="Arial" w:hAnsi="Bookman Old Style" w:cs="Arial"/>
          <w:shd w:val="clear" w:color="auto" w:fill="FEFEFE"/>
        </w:rPr>
        <w:t xml:space="preserve">     </w:t>
      </w: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Pr="008658AA"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D25F2E" w:rsidRDefault="00D25F2E" w:rsidP="00D25F2E">
      <w:pPr>
        <w:spacing w:after="0" w:line="240" w:lineRule="auto"/>
        <w:ind w:leftChars="0" w:left="0" w:firstLineChars="0" w:firstLine="0"/>
        <w:jc w:val="both"/>
        <w:rPr>
          <w:rFonts w:ascii="Bookman Old Style" w:eastAsia="Arial" w:hAnsi="Bookman Old Style" w:cs="Arial"/>
          <w:shd w:val="clear" w:color="auto" w:fill="FEFEFE"/>
        </w:rPr>
      </w:pPr>
    </w:p>
    <w:p w:rsidR="00C91E3A" w:rsidRPr="00C91E3A" w:rsidRDefault="00C91E3A" w:rsidP="00D25F2E">
      <w:pPr>
        <w:spacing w:after="0" w:line="240" w:lineRule="auto"/>
        <w:ind w:leftChars="0" w:left="0" w:firstLineChars="0" w:firstLine="0"/>
        <w:jc w:val="both"/>
        <w:rPr>
          <w:rFonts w:ascii="Bookman Old Style" w:hAnsi="Bookman Old Style"/>
        </w:rPr>
      </w:pPr>
    </w:p>
    <w:sectPr w:rsidR="00C91E3A" w:rsidRPr="00C91E3A">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127" w:rsidRDefault="00BE2127">
      <w:pPr>
        <w:spacing w:after="0" w:line="240" w:lineRule="auto"/>
        <w:ind w:left="0" w:hanging="2"/>
      </w:pPr>
      <w:r>
        <w:separator/>
      </w:r>
    </w:p>
  </w:endnote>
  <w:endnote w:type="continuationSeparator" w:id="0">
    <w:p w:rsidR="00BE2127" w:rsidRDefault="00BE212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B45" w:rsidRDefault="00633B45">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AB" w:rsidRDefault="00AF5CAB" w:rsidP="00AF5CAB">
    <w:pPr>
      <w:pStyle w:val="Piedepgina"/>
      <w:ind w:left="0" w:hanging="2"/>
      <w:jc w:val="right"/>
      <w:rPr>
        <w:color w:val="4F81BD" w:themeColor="accent1"/>
      </w:rPr>
    </w:pP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E97514" w:rsidRPr="00E97514">
      <w:rPr>
        <w:noProof/>
        <w:color w:val="4F81BD" w:themeColor="accent1"/>
        <w:lang w:val="es-ES"/>
      </w:rPr>
      <w:t>15</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E97514" w:rsidRPr="00E97514">
      <w:rPr>
        <w:noProof/>
        <w:color w:val="4F81BD" w:themeColor="accent1"/>
        <w:lang w:val="es-ES"/>
      </w:rPr>
      <w:t>15</w:t>
    </w:r>
    <w:r>
      <w:rPr>
        <w:color w:val="4F81BD" w:themeColor="accent1"/>
      </w:rPr>
      <w:fldChar w:fldCharType="end"/>
    </w:r>
  </w:p>
  <w:p w:rsidR="00AF5CAB" w:rsidRDefault="00AF5CAB" w:rsidP="00AF5CAB">
    <w:pPr>
      <w:pStyle w:val="Piedepgina"/>
      <w:ind w:left="0" w:hanging="2"/>
      <w:jc w:val="center"/>
    </w:pPr>
    <w:r>
      <w:rPr>
        <w:noProof/>
        <w:lang w:eastAsia="es-CO"/>
      </w:rPr>
      <w:drawing>
        <wp:inline distT="0" distB="0" distL="0" distR="0" wp14:anchorId="495D107D" wp14:editId="124E6494">
          <wp:extent cx="2806700" cy="3175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317500"/>
                  </a:xfrm>
                  <a:prstGeom prst="rect">
                    <a:avLst/>
                  </a:prstGeom>
                  <a:noFill/>
                  <a:ln>
                    <a:noFill/>
                  </a:ln>
                </pic:spPr>
              </pic:pic>
            </a:graphicData>
          </a:graphic>
        </wp:inline>
      </w:drawing>
    </w:r>
  </w:p>
  <w:p w:rsidR="00AF5CAB" w:rsidRDefault="00AF5CAB" w:rsidP="00AF5CAB">
    <w:pPr>
      <w:pStyle w:val="Piedepgina"/>
      <w:ind w:left="1" w:hanging="3"/>
      <w:jc w:val="center"/>
      <w:rPr>
        <w:rFonts w:ascii="Gill Sans MT" w:hAnsi="Gill Sans MT"/>
        <w:spacing w:val="60"/>
        <w:sz w:val="20"/>
        <w:szCs w:val="20"/>
      </w:rPr>
    </w:pPr>
    <w:r w:rsidRPr="00493148">
      <w:rPr>
        <w:rFonts w:ascii="Gill Sans MT" w:hAnsi="Gill Sans MT"/>
        <w:spacing w:val="60"/>
        <w:sz w:val="20"/>
        <w:szCs w:val="20"/>
      </w:rPr>
      <w:t>Ca</w:t>
    </w:r>
    <w:r>
      <w:rPr>
        <w:rFonts w:ascii="Gill Sans MT" w:hAnsi="Gill Sans MT"/>
        <w:spacing w:val="60"/>
        <w:sz w:val="20"/>
        <w:szCs w:val="20"/>
      </w:rPr>
      <w:t xml:space="preserve">rrera 7 No. 8 – </w:t>
    </w:r>
    <w:proofErr w:type="gramStart"/>
    <w:r>
      <w:rPr>
        <w:rFonts w:ascii="Gill Sans MT" w:hAnsi="Gill Sans MT"/>
        <w:spacing w:val="60"/>
        <w:sz w:val="20"/>
        <w:szCs w:val="20"/>
      </w:rPr>
      <w:t>68  Bogotá</w:t>
    </w:r>
    <w:proofErr w:type="gramEnd"/>
    <w:r>
      <w:rPr>
        <w:rFonts w:ascii="Gill Sans MT" w:hAnsi="Gill Sans MT"/>
        <w:spacing w:val="60"/>
        <w:sz w:val="20"/>
        <w:szCs w:val="20"/>
      </w:rPr>
      <w:t xml:space="preserve"> D.C.</w:t>
    </w:r>
  </w:p>
  <w:p w:rsidR="00AF5CAB" w:rsidRDefault="00AF5CAB" w:rsidP="00AF5CAB">
    <w:pPr>
      <w:pStyle w:val="Piedepgina"/>
      <w:ind w:left="1" w:hanging="3"/>
      <w:jc w:val="center"/>
      <w:rPr>
        <w:rFonts w:ascii="Gill Sans MT" w:hAnsi="Gill Sans MT"/>
        <w:spacing w:val="60"/>
        <w:sz w:val="20"/>
        <w:szCs w:val="20"/>
      </w:rPr>
    </w:pPr>
    <w:r>
      <w:rPr>
        <w:rFonts w:ascii="Gill Sans MT" w:hAnsi="Gill Sans MT"/>
        <w:spacing w:val="60"/>
        <w:sz w:val="20"/>
        <w:szCs w:val="20"/>
      </w:rPr>
      <w:t>Oficina: Ed. Nuevo Congreso Oficina 102</w:t>
    </w:r>
  </w:p>
  <w:p w:rsidR="00AF5CAB" w:rsidRPr="00230DF9" w:rsidRDefault="00AF5CAB" w:rsidP="00AF5CAB">
    <w:pPr>
      <w:pStyle w:val="Piedepgina"/>
      <w:ind w:left="1" w:hanging="3"/>
      <w:jc w:val="center"/>
    </w:pPr>
    <w:r w:rsidRPr="00230DF9">
      <w:rPr>
        <w:rFonts w:ascii="Gill Sans MT" w:hAnsi="Gill Sans MT"/>
        <w:spacing w:val="60"/>
        <w:sz w:val="20"/>
        <w:szCs w:val="20"/>
      </w:rPr>
      <w:t>www.senado.gov.co</w:t>
    </w:r>
  </w:p>
  <w:p w:rsidR="00AF5CAB" w:rsidRDefault="00AF5CAB" w:rsidP="00AF5CAB">
    <w:pPr>
      <w:pStyle w:val="Piedepgina"/>
      <w:ind w:left="0" w:hanging="2"/>
    </w:pPr>
  </w:p>
  <w:p w:rsidR="00633B45" w:rsidRDefault="00633B45">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B45" w:rsidRDefault="00633B45">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127" w:rsidRDefault="00BE2127">
      <w:pPr>
        <w:spacing w:after="0" w:line="240" w:lineRule="auto"/>
        <w:ind w:left="0" w:hanging="2"/>
      </w:pPr>
      <w:r>
        <w:separator/>
      </w:r>
    </w:p>
  </w:footnote>
  <w:footnote w:type="continuationSeparator" w:id="0">
    <w:p w:rsidR="00BE2127" w:rsidRDefault="00BE212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B45" w:rsidRDefault="00633B45">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A6" w:rsidRDefault="00BE2127">
    <w:pPr>
      <w:tabs>
        <w:tab w:val="center" w:pos="4419"/>
        <w:tab w:val="right" w:pos="8838"/>
      </w:tabs>
      <w:spacing w:after="0" w:line="240" w:lineRule="auto"/>
      <w:ind w:left="0" w:hanging="2"/>
      <w:jc w:val="center"/>
    </w:pPr>
    <w:r>
      <w:rPr>
        <w:noProof/>
        <w:lang w:eastAsia="es-CO"/>
      </w:rPr>
      <w:drawing>
        <wp:inline distT="0" distB="0" distL="114300" distR="114300">
          <wp:extent cx="3039110" cy="904875"/>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039110" cy="904875"/>
                  </a:xfrm>
                  <a:prstGeom prst="rect">
                    <a:avLst/>
                  </a:prstGeom>
                  <a:ln/>
                </pic:spPr>
              </pic:pic>
            </a:graphicData>
          </a:graphic>
        </wp:inline>
      </w:drawing>
    </w:r>
  </w:p>
  <w:p w:rsidR="00A83CA6" w:rsidRDefault="00A83CA6">
    <w:pPr>
      <w:pBdr>
        <w:top w:val="nil"/>
        <w:left w:val="nil"/>
        <w:bottom w:val="nil"/>
        <w:right w:val="nil"/>
        <w:between w:val="nil"/>
      </w:pBdr>
      <w:tabs>
        <w:tab w:val="center" w:pos="4419"/>
        <w:tab w:val="right" w:pos="8838"/>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B45" w:rsidRDefault="00633B45">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25D6B"/>
    <w:multiLevelType w:val="hybridMultilevel"/>
    <w:tmpl w:val="565449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4E91989"/>
    <w:multiLevelType w:val="hybridMultilevel"/>
    <w:tmpl w:val="B99C26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2D93A43"/>
    <w:multiLevelType w:val="hybridMultilevel"/>
    <w:tmpl w:val="BCC68A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4EF1122"/>
    <w:multiLevelType w:val="multilevel"/>
    <w:tmpl w:val="07081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57F3C6E"/>
    <w:multiLevelType w:val="hybridMultilevel"/>
    <w:tmpl w:val="233C1B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12C26C8"/>
    <w:multiLevelType w:val="multilevel"/>
    <w:tmpl w:val="173CD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A7A5C52"/>
    <w:multiLevelType w:val="hybridMultilevel"/>
    <w:tmpl w:val="EBD60A3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D6A104F"/>
    <w:multiLevelType w:val="hybridMultilevel"/>
    <w:tmpl w:val="AE5EC2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CA6"/>
    <w:rsid w:val="00043788"/>
    <w:rsid w:val="000571D1"/>
    <w:rsid w:val="00074F0F"/>
    <w:rsid w:val="00096C3D"/>
    <w:rsid w:val="000F31E3"/>
    <w:rsid w:val="00124CD3"/>
    <w:rsid w:val="001313C9"/>
    <w:rsid w:val="001A6A7A"/>
    <w:rsid w:val="001E6810"/>
    <w:rsid w:val="001F2EFA"/>
    <w:rsid w:val="002066A0"/>
    <w:rsid w:val="00240F06"/>
    <w:rsid w:val="0024653F"/>
    <w:rsid w:val="00252F1F"/>
    <w:rsid w:val="0026125F"/>
    <w:rsid w:val="00275AA1"/>
    <w:rsid w:val="00284F7E"/>
    <w:rsid w:val="00295FC3"/>
    <w:rsid w:val="002C6183"/>
    <w:rsid w:val="002D0113"/>
    <w:rsid w:val="002D7F2C"/>
    <w:rsid w:val="002E18FA"/>
    <w:rsid w:val="002E681C"/>
    <w:rsid w:val="00312275"/>
    <w:rsid w:val="00312EDB"/>
    <w:rsid w:val="003204D1"/>
    <w:rsid w:val="00330BE1"/>
    <w:rsid w:val="00343DB0"/>
    <w:rsid w:val="00372DB5"/>
    <w:rsid w:val="00377AF3"/>
    <w:rsid w:val="00382534"/>
    <w:rsid w:val="003A5149"/>
    <w:rsid w:val="003C2F57"/>
    <w:rsid w:val="003D5558"/>
    <w:rsid w:val="003E467E"/>
    <w:rsid w:val="003E47AB"/>
    <w:rsid w:val="00411F93"/>
    <w:rsid w:val="00416B57"/>
    <w:rsid w:val="00462E0C"/>
    <w:rsid w:val="00473ABB"/>
    <w:rsid w:val="00474C0C"/>
    <w:rsid w:val="004906B4"/>
    <w:rsid w:val="004907FA"/>
    <w:rsid w:val="004A7438"/>
    <w:rsid w:val="004B3E21"/>
    <w:rsid w:val="004D03F5"/>
    <w:rsid w:val="005023D7"/>
    <w:rsid w:val="00547B60"/>
    <w:rsid w:val="005545FA"/>
    <w:rsid w:val="00556034"/>
    <w:rsid w:val="00592101"/>
    <w:rsid w:val="00597EE3"/>
    <w:rsid w:val="005B0A3A"/>
    <w:rsid w:val="005C232A"/>
    <w:rsid w:val="0062023E"/>
    <w:rsid w:val="00633B45"/>
    <w:rsid w:val="0066282B"/>
    <w:rsid w:val="006926C7"/>
    <w:rsid w:val="006A729C"/>
    <w:rsid w:val="006E4149"/>
    <w:rsid w:val="00733FF7"/>
    <w:rsid w:val="007E7C04"/>
    <w:rsid w:val="00852B99"/>
    <w:rsid w:val="0086476D"/>
    <w:rsid w:val="008653E1"/>
    <w:rsid w:val="008658AA"/>
    <w:rsid w:val="008B178D"/>
    <w:rsid w:val="008F39DD"/>
    <w:rsid w:val="00943142"/>
    <w:rsid w:val="00974842"/>
    <w:rsid w:val="00980340"/>
    <w:rsid w:val="009F7EF1"/>
    <w:rsid w:val="00A14656"/>
    <w:rsid w:val="00A51F07"/>
    <w:rsid w:val="00A83CA6"/>
    <w:rsid w:val="00A875FE"/>
    <w:rsid w:val="00AA1A3D"/>
    <w:rsid w:val="00AA635E"/>
    <w:rsid w:val="00AF449A"/>
    <w:rsid w:val="00AF5CAB"/>
    <w:rsid w:val="00B05A48"/>
    <w:rsid w:val="00B549C7"/>
    <w:rsid w:val="00B812D9"/>
    <w:rsid w:val="00B86EDA"/>
    <w:rsid w:val="00BA2DFD"/>
    <w:rsid w:val="00BC2AE1"/>
    <w:rsid w:val="00BD3194"/>
    <w:rsid w:val="00BD4FF5"/>
    <w:rsid w:val="00BE2127"/>
    <w:rsid w:val="00C118F9"/>
    <w:rsid w:val="00C34D35"/>
    <w:rsid w:val="00C43D89"/>
    <w:rsid w:val="00C65941"/>
    <w:rsid w:val="00C72006"/>
    <w:rsid w:val="00C912C4"/>
    <w:rsid w:val="00C91E3A"/>
    <w:rsid w:val="00CD2590"/>
    <w:rsid w:val="00CF327E"/>
    <w:rsid w:val="00D058D0"/>
    <w:rsid w:val="00D126CD"/>
    <w:rsid w:val="00D22DD8"/>
    <w:rsid w:val="00D2317D"/>
    <w:rsid w:val="00D25F2E"/>
    <w:rsid w:val="00D760A0"/>
    <w:rsid w:val="00D87861"/>
    <w:rsid w:val="00DB72D7"/>
    <w:rsid w:val="00DD622C"/>
    <w:rsid w:val="00DF40F4"/>
    <w:rsid w:val="00DF455D"/>
    <w:rsid w:val="00E414BB"/>
    <w:rsid w:val="00E41EBC"/>
    <w:rsid w:val="00E475C4"/>
    <w:rsid w:val="00E563AC"/>
    <w:rsid w:val="00E77E36"/>
    <w:rsid w:val="00E97514"/>
    <w:rsid w:val="00E97902"/>
    <w:rsid w:val="00EB386F"/>
    <w:rsid w:val="00EC1F9F"/>
    <w:rsid w:val="00EC3560"/>
    <w:rsid w:val="00EC5240"/>
    <w:rsid w:val="00F26CCD"/>
    <w:rsid w:val="00F50E74"/>
    <w:rsid w:val="00F52ACD"/>
    <w:rsid w:val="00F6279A"/>
    <w:rsid w:val="00F87E47"/>
    <w:rsid w:val="00FB48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ECB9E"/>
  <w15:docId w15:val="{2B16B490-B393-44AA-9CAF-B75FDA34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qFormat/>
    <w:pPr>
      <w:tabs>
        <w:tab w:val="center" w:pos="4419"/>
        <w:tab w:val="right" w:pos="8838"/>
      </w:tabs>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tabs>
        <w:tab w:val="center" w:pos="4419"/>
        <w:tab w:val="right" w:pos="8838"/>
      </w:tabs>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633B45"/>
    <w:pPr>
      <w:ind w:left="720"/>
      <w:contextualSpacing/>
    </w:pPr>
  </w:style>
  <w:style w:type="table" w:styleId="Tablaconcuadrcula">
    <w:name w:val="Table Grid"/>
    <w:basedOn w:val="Tablanormal"/>
    <w:uiPriority w:val="39"/>
    <w:rsid w:val="0085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474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search?rlz=1C1NDCM_esCO734CO734&amp;sxsrf=ACYBGNSaaDy2uWTok5SXLcVq1-y5-rMI6w:1568002676791&amp;q=Partido+Social+de+Unidad+Nacional&amp;stick=H4sIAAAAAAAAAOPgE-LVT9c3NEwyS7ZMK87LUeLUz9U3SE4yzLXUks9OttJPzy9LLcrLTc0r0S_Iz8ksyUzOTMyzKkgsKqlcxKoYAKQzU_IVgvOBwjkKKakKoXmZKYkpCn6JyZn5eYk5AAjNw1ZhAAAA&amp;sa=X&amp;ved=2ahUKEwj3_LmU8cLkAhUHvFkKHTfwC5YQmxMoATAfegQICxAL"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ogle.com/search?rlz=1C1NDCM_esCO734CO734&amp;sxsrf=ACYBGNSaaDy2uWTok5SXLcVq1-y5-rMI6w:1568002676791&amp;q=Partido+Social+de+Unidad+Nacional&amp;stick=H4sIAAAAAAAAAOPgE-LVT9c3NEwyS7ZMK87LUeLUz9U3SE4yzLXUks9OttJPzy9LLcrLTc0r0S_Iz8ksyUzOTMyzKkgsKqlcxKoYAKQzU_IVgvOBwjkKKakKoXmZKYkpCn6JyZn5eYk5AAjNw1ZhAAAA&amp;sa=X&amp;ved=2ahUKEwj3_LmU8cLkAhUHvFkKHTfwC5YQmxMoATAfegQICxA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search?rlz=1C1NDCM_esCO734CO734&amp;sxsrf=ACYBGNSaaDy2uWTok5SXLcVq1-y5-rMI6w:1568002676791&amp;q=Partido+Social+de+Unidad+Nacional&amp;stick=H4sIAAAAAAAAAOPgE-LVT9c3NEwyS7ZMK87LUeLUz9U3SE4yzLXUks9OttJPzy9LLcrLTc0r0S_Iz8ksyUzOTMyzKkgsKqlcxKoYAKQzU_IVgvOBwjkKKakKoXmZKYkpCn6JyZn5eYk5AAjNw1ZhAAAA&amp;sa=X&amp;ved=2ahUKEwj3_LmU8cLkAhUHvFkKHTfwC5YQmxMoATAfegQICxA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ogle.com/search?rlz=1C1NDCM_esCO734CO734&amp;sxsrf=ACYBGNSaaDy2uWTok5SXLcVq1-y5-rMI6w:1568002676791&amp;q=Partido+Social+de+Unidad+Nacional&amp;stick=H4sIAAAAAAAAAOPgE-LVT9c3NEwyS7ZMK87LUeLUz9U3SE4yzLXUks9OttJPzy9LLcrLTc0r0S_Iz8ksyUzOTMyzKkgsKqlcxKoYAKQzU_IVgvOBwjkKKakKoXmZKYkpCn6JyZn5eYk5AAjNw1ZhAAAA&amp;sa=X&amp;ved=2ahUKEwj3_LmU8cLkAhUHvFkKHTfwC5YQmxMoATAfegQICxA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odc.gov.co/Portals/1/publicaciones/pdf/internacionales/WDR2019_B1_S.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4SbR0ObJGoHibIyKV37YMw1qsw==">AMUW2mXt7gGzZa+bIWgOl7w3QEs1GbRggLOrlQLgQOx5oLgOrJdJXp4N3G4wdPEuQYxuCky/gbc91abG5jkikuiBfySxU4WydgJ9Z/neToMwryhgVYSAMvo=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FF5649-6544-4A7E-B164-278A2AC0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3654</Words>
  <Characters>20100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Liliana Palacios Bohorquez</dc:creator>
  <cp:lastModifiedBy>Alexander Jaimes Medina</cp:lastModifiedBy>
  <cp:revision>52</cp:revision>
  <dcterms:created xsi:type="dcterms:W3CDTF">2019-09-09T04:03:00Z</dcterms:created>
  <dcterms:modified xsi:type="dcterms:W3CDTF">2019-09-09T04:25:00Z</dcterms:modified>
</cp:coreProperties>
</file>